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«Maxim: заказ такси (Watch)»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РУКОВОДСТВО ПОЛЬЗОВАТЕЛЯ</w:t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Листов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7</w:t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highlight w:val="yellow"/>
        </w:rPr>
      </w:pPr>
      <w:r>
        <w:rPr>
          <w:highlight w:val="yellow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br/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left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8"/>
          <w:szCs w:val="24"/>
          <w:lang w:val="ru-RU" w:eastAsia="en-US" w:bidi="ar-SA"/>
        </w:rPr>
      </w:pPr>
      <w:r>
        <w:rPr/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оформления и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посредством сети Интернет.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Перечислены назначения и условия применения, описана подготовка к работе, приводится описание операций.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Правообладатель: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  <w:r>
        <w:br w:type="page"/>
      </w:r>
    </w:p>
    <w:p>
      <w:pPr>
        <w:pStyle w:val="Normal"/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 Назначение и условия применения</w:t>
        <w:tab/>
        <w:t>5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 Описание операций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 Выполняемые функции и задачи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2.2 Выполнение программы</w:t>
        <w:tab/>
        <w:t>6</w:t>
      </w:r>
      <w:r>
        <w:br w:type="page"/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shd w:fill="auto" w:val="clear"/>
        </w:rPr>
        <w:t>ВЕДЕНИЕ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</w:rPr>
        <w:t>Требования настоящего документа применяются при: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</w:rPr>
        <w:t>предварительных комплексных испытаниях;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</w:rPr>
        <w:t>опытной эксплуатации;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</w:rPr>
        <w:t>приемочных испытаниях;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</w:rPr>
        <w:t>промышленной эксплуатации.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автоматизация процесса сопровождения и изменения принятых с помощью мобильного приложения, сайта, звонка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смарт-часы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Размещение актуальной технической документации осуществляется на сайте в течение всего жизненного цикла продукта.</w:t>
      </w:r>
      <w:r>
        <w:br w:type="page"/>
      </w:r>
    </w:p>
    <w:p>
      <w:pPr>
        <w:pStyle w:val="Normal"/>
        <w:spacing w:lineRule="auto" w:line="240" w:before="0" w:after="57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 НАЗНАЧЕНИЕ И УСЛОВИЯ ПРИМЕНЕНИЯ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Программа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Maxim: заказ такси (Watch)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» автоматизирует сопровождение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заказов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на предоставление транспортных и информационных услуг, а также прочие взаимодействия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пользователя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посредством приложения, установленного на смарт-часы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Программа «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en-US" w:eastAsia="en-US" w:bidi="ar-SA"/>
        </w:rPr>
        <w:t>Maxim: заказ такси (Watch)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» для смарт-часов функционирует как дополнение к приложению «Maxim: заказ такси для Android», установленное на мобильном устройстве на базе ОС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en-US" w:eastAsia="en-US" w:bidi="ar-SA"/>
        </w:rPr>
        <w:t xml:space="preserve">Android,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с которым связаны смарт-часы.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Тип ЭВМ: смарт-часы на базе ОС Wear OS версии 1.0 и новее.</w:t>
      </w:r>
    </w:p>
    <w:p>
      <w:pPr>
        <w:pStyle w:val="Normal"/>
        <w:spacing w:lineRule="auto" w:line="240" w:before="0" w:after="57"/>
        <w:ind w:left="0" w:right="0" w:firstLine="709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Normal"/>
        <w:spacing w:lineRule="auto" w:line="240" w:before="0" w:after="57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 ОПИСАНИЕ ОПЕРАЦИЙ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2.1 Выполняемые функции и задачи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Программа обеспечивает возможность выполнения перечисленных ниже функций: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1) отмена заказа;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2) продление ожидания назначения исполнителя;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3)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подтверждения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пользователем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начала выполнения заказа – выхода к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исполнителю, когда исполнитель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прибыл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на место исполнения заказа.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2.2 Выполнение программы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Приложение взаимодействует с пользователем через сервисные сообщения-уведомления, которые отображаются на смарт-часах. Сообщения содержат варианты действий с заказом  в виде интерактивных элементов — кнопок.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ользователь имеет возможность взаимодействовать с заказо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м с помощью кнопок. 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b/>
          <w:bCs/>
          <w:color w:val="000000"/>
          <w:kern w:val="0"/>
          <w:sz w:val="28"/>
          <w:szCs w:val="28"/>
          <w:shd w:fill="auto" w:val="clear"/>
          <w:lang w:val="ru-RU" w:eastAsia="en-US" w:bidi="ar-SA"/>
        </w:rPr>
        <w:t>2.2.1 Продление ожидания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b/>
          <w:b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Для продления ожидания пользователь нажимает кнопку «Продлить ожидание» (рис. 1).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905125" cy="2890520"/>
            <wp:effectExtent l="0" t="0" r="0" b="0"/>
            <wp:wrapTopAndBottom/>
            <wp:docPr id="1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left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Рисунок 1 — Снимок экрана продления ожидания в приложении «Maxim: заказ такси (Watch)»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b/>
          <w:bCs/>
          <w:color w:val="000000"/>
          <w:kern w:val="0"/>
          <w:sz w:val="28"/>
          <w:szCs w:val="28"/>
          <w:shd w:fill="auto" w:val="clear"/>
          <w:lang w:val="ru-RU" w:eastAsia="en-US" w:bidi="ar-SA"/>
        </w:rPr>
        <w:t>2.2.2 Отмена заказа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b/>
          <w:b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1565275</wp:posOffset>
            </wp:positionH>
            <wp:positionV relativeFrom="paragraph">
              <wp:posOffset>499110</wp:posOffset>
            </wp:positionV>
            <wp:extent cx="2767965" cy="2715260"/>
            <wp:effectExtent l="0" t="0" r="0" b="0"/>
            <wp:wrapTopAndBottom/>
            <wp:docPr id="2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Д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ля отмены заказа пользователь нажимает кнопку «Отменить заказ» (рис. 2).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 w:before="0" w:after="57"/>
        <w:ind w:left="0" w:right="0" w:hanging="0"/>
        <w:jc w:val="left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Рисунок 2 — Снимок экрана отмены заказа в приложении «Maxim: заказ такси (Watch)»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b/>
          <w:bCs/>
          <w:color w:val="000000"/>
          <w:kern w:val="0"/>
          <w:sz w:val="28"/>
          <w:szCs w:val="28"/>
          <w:shd w:fill="auto" w:val="clear"/>
          <w:lang w:val="ru-RU" w:eastAsia="en-US" w:bidi="ar-SA"/>
        </w:rPr>
        <w:t>2.2.3 Подтверждение выполнения заказа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b/>
          <w:b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>Для подтверждения выполнения заказа пользователь нажимает кнопку «Ок» на экране с информацией об исполнителе (рис. 3</w:t>
      </w:r>
      <w:r>
        <w:rPr>
          <w:rFonts w:cs="Times New Roman" w:ascii="Times New Roman" w:hAnsi="Times New Roman"/>
          <w:color w:val="auto"/>
          <w:sz w:val="28"/>
          <w:szCs w:val="28"/>
          <w:lang w:val="en-US"/>
        </w:rPr>
        <w:t>).</w:t>
      </w:r>
    </w:p>
    <w:p>
      <w:pPr>
        <w:pStyle w:val="Normal"/>
        <w:spacing w:lineRule="auto" w:line="240" w:before="0" w:after="57"/>
        <w:ind w:left="0" w:right="0" w:firstLine="709"/>
        <w:jc w:val="center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85105" cy="2642235"/>
            <wp:effectExtent l="0" t="0" r="0" b="0"/>
            <wp:wrapTopAndBottom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left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>Рисунок 3 — Снимки экрана информации об исполнителе и подтверждения заказа в приложении «Maxim: заказ такси (Watch)»</w:t>
      </w:r>
    </w:p>
    <w:sectPr>
      <w:headerReference w:type="default" r:id="rId5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16711244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7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22"/>
    <w:next w:val="Style23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4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5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Style16">
    <w:name w:val="Ссылка указателя"/>
    <w:qFormat/>
    <w:rPr/>
  </w:style>
  <w:style w:type="character" w:styleId="Style17">
    <w:name w:val="Символ нумерации"/>
    <w:qFormat/>
    <w:rPr>
      <w:rFonts w:ascii="Times New Roman" w:hAnsi="Times New Roman"/>
      <w:sz w:val="28"/>
      <w:szCs w:val="28"/>
    </w:rPr>
  </w:style>
  <w:style w:type="character" w:styleId="Style18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1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9">
    <w:name w:val="Неразрешенное упоминание"/>
    <w:qFormat/>
    <w:rPr>
      <w:color w:val="605E5C"/>
      <w:shd w:fill="E1DFDD" w:val="clear"/>
    </w:rPr>
  </w:style>
  <w:style w:type="character" w:styleId="Style20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1">
    <w:name w:val="Текст примечания Знак"/>
    <w:qFormat/>
    <w:rPr>
      <w:rFonts w:ascii="Arial" w:hAnsi="Arial" w:eastAsia="Arial"/>
      <w:lang w:eastAsia="zh-CN"/>
    </w:rPr>
  </w:style>
  <w:style w:type="character" w:styleId="12">
    <w:name w:val="Знак примечания1"/>
    <w:qFormat/>
    <w:rPr>
      <w:sz w:val="16"/>
    </w:rPr>
  </w:style>
  <w:style w:type="character" w:styleId="13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Style32">
    <w:name w:val="Index Heading"/>
    <w:basedOn w:val="Style22"/>
    <w:pPr>
      <w:suppressLineNumbers/>
      <w:ind w:left="0" w:hanging="0"/>
    </w:pPr>
    <w:rPr>
      <w:b/>
      <w:bCs/>
      <w:sz w:val="32"/>
      <w:szCs w:val="32"/>
    </w:rPr>
  </w:style>
  <w:style w:type="paragraph" w:styleId="TOAHeading">
    <w:name w:val="TOA Heading"/>
    <w:basedOn w:val="Style32"/>
    <w:qFormat/>
    <w:pPr>
      <w:suppressLineNumbers/>
      <w:ind w:left="0" w:hanging="0"/>
    </w:pPr>
    <w:rPr>
      <w:b/>
      <w:bCs/>
      <w:sz w:val="32"/>
      <w:szCs w:val="32"/>
    </w:rPr>
  </w:style>
  <w:style w:type="paragraph" w:styleId="14">
    <w:name w:val="TOC 1"/>
    <w:basedOn w:val="Style26"/>
    <w:pPr>
      <w:tabs>
        <w:tab w:val="clear" w:pos="709"/>
        <w:tab w:val="right" w:pos="9355" w:leader="dot"/>
      </w:tabs>
      <w:ind w:left="0" w:hanging="0"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/>
    <w:rPr>
      <w:sz w:val="20"/>
    </w:rPr>
  </w:style>
  <w:style w:type="paragraph" w:styleId="16">
    <w:name w:val="Указатель1"/>
    <w:basedOn w:val="Normal"/>
    <w:qFormat/>
    <w:pPr/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Application>LibreOffice/6.4.7.2$Linux_X86_64 LibreOffice_project/40$Build-2</Application>
  <Pages>7</Pages>
  <Words>404</Words>
  <Characters>2901</Characters>
  <CharactersWithSpaces>3268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2025-02-18T12:04:58Z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