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32"/>
          <w:szCs w:val="24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</w:r>
    </w:p>
    <w:p>
      <w:pPr>
        <w:pStyle w:val="Normal"/>
        <w:suppressAutoHyphens w:val="true"/>
        <w:spacing w:lineRule="auto" w:line="240" w:before="0" w:after="57"/>
        <w:ind w:left="0" w:right="0" w:firstLine="709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  <w:t>«</w:t>
      </w:r>
      <w:r>
        <w:rPr>
          <w:rFonts w:eastAsia="Calibri" w:cs="Times New Roman" w:ascii="Times New Roman" w:hAnsi="Times New Roman"/>
          <w:b/>
          <w:color w:val="00000A"/>
          <w:sz w:val="28"/>
          <w:szCs w:val="28"/>
          <w:shd w:fill="auto" w:val="clear"/>
          <w:lang w:val="en-US"/>
        </w:rPr>
        <w:t>Максим: заказ такси (версия для Apple Watch)</w:t>
      </w: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  <w:t>»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/>
      </w:pPr>
      <w:r>
        <w:rPr>
          <w:rFonts w:eastAsia="Calibri" w:cs="Times New Roman" w:ascii="Times New Roman" w:hAnsi="Times New Roman"/>
          <w:b/>
          <w:color w:val="00000A"/>
          <w:sz w:val="32"/>
          <w:szCs w:val="24"/>
          <w:lang w:val="ru-RU"/>
        </w:rPr>
        <w:t>РУКОВОДСТВО ПОЛЬЗОВАТЕЛЯ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57"/>
        <w:ind w:left="0" w:right="0" w:firstLine="709"/>
        <w:jc w:val="center"/>
        <w:outlineLvl w:val="0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4"/>
          <w:lang w:val="ru-RU"/>
        </w:rPr>
        <w:t>Листов   8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color w:val="00000A"/>
          <w:sz w:val="28"/>
          <w:szCs w:val="24"/>
          <w:lang w:val="ru-RU"/>
        </w:rPr>
      </w:pPr>
      <w:r>
        <w:rPr>
          <w:rFonts w:eastAsia="Calibri" w:cs="Times New Roman" w:ascii="Times New Roman" w:hAnsi="Times New Roman"/>
          <w:color w:val="00000A"/>
          <w:sz w:val="28"/>
          <w:szCs w:val="24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rPr>
          <w:rFonts w:ascii="Times New Roman" w:hAnsi="Times New Roman" w:eastAsia="Calibri" w:cs="Times New Roman"/>
          <w:i/>
          <w:i/>
          <w:iCs/>
          <w:color w:val="00000A"/>
          <w:kern w:val="0"/>
          <w:sz w:val="28"/>
          <w:szCs w:val="24"/>
          <w:lang w:val="ru-RU" w:eastAsia="en-US" w:bidi="ar-SA"/>
        </w:rPr>
      </w:pPr>
      <w:r>
        <w:rPr>
          <w:rFonts w:eastAsia="Calibri" w:cs="Times New Roman" w:ascii="Times New Roman" w:hAnsi="Times New Roman"/>
          <w:i/>
          <w:iCs/>
          <w:color w:val="00000A"/>
          <w:kern w:val="0"/>
          <w:sz w:val="28"/>
          <w:szCs w:val="24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/>
        </w:rPr>
      </w:r>
      <w:r>
        <w:br w:type="page"/>
      </w:r>
    </w:p>
    <w:p>
      <w:pPr>
        <w:pStyle w:val="Normal"/>
        <w:spacing w:lineRule="auto" w:line="240" w:before="0" w:after="57"/>
        <w:ind w:left="0" w:right="0" w:firstLine="709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/>
        </w:rPr>
        <w:t>АННОТАЦИЯ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В документе приведены сведения, необходимые пользователю для оформления и 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сопровождения заявок на предоставление транспортных и информационных услуг посредством сети Интернет.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Перечислены назначения и условия применения, описана подготовка к работе, приводится описание операций.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FFFFFF" w:val="clear"/>
          <w:lang w:val="ru-RU"/>
        </w:rPr>
        <w:t>Правообладатель:</w:t>
      </w:r>
      <w:r>
        <w:rPr>
          <w:rFonts w:eastAsia="Calibri" w:cs="Times New Roman" w:ascii="Times New Roman" w:hAnsi="Times New Roman"/>
          <w:color w:val="00000A"/>
          <w:kern w:val="0"/>
          <w:sz w:val="28"/>
          <w:szCs w:val="28"/>
          <w:shd w:fill="FFFFFF" w:val="clear"/>
          <w:lang w:val="ru-RU" w:eastAsia="en-US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kern w:val="0"/>
          <w:sz w:val="28"/>
          <w:szCs w:val="28"/>
          <w:highlight w:val="white"/>
          <w:lang w:val="ru-RU" w:eastAsia="ar-SA" w:bidi="ar-SA"/>
        </w:rPr>
        <w:t>О</w:t>
      </w: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A"/>
          <w:spacing w:val="0"/>
          <w:sz w:val="28"/>
          <w:szCs w:val="28"/>
          <w:lang w:eastAsia="ar-SA"/>
        </w:rPr>
        <w:t>ОО "МАКСИМ.ПЛАТФОРМА"</w:t>
      </w:r>
      <w:r>
        <w:rPr>
          <w:rFonts w:eastAsia="Times New Roman" w:cs="Times New Roman" w:ascii="Times New Roman" w:hAnsi="Times New Roman"/>
          <w:b/>
          <w:color w:val="00000A"/>
          <w:sz w:val="28"/>
          <w:szCs w:val="28"/>
          <w:lang w:eastAsia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A"/>
          <w:sz w:val="28"/>
          <w:szCs w:val="28"/>
          <w:lang w:eastAsia="ar-SA"/>
        </w:rPr>
        <w:t>(ИНН 4501226750)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kern w:val="0"/>
          <w:sz w:val="28"/>
          <w:szCs w:val="28"/>
          <w:highlight w:val="white"/>
          <w:lang w:val="ru-RU" w:eastAsia="en-US" w:bidi="ar-SA"/>
        </w:rPr>
      </w:pPr>
      <w:r>
        <w:rPr>
          <w:rFonts w:eastAsia="Calibri" w:cs="Times New Roman" w:ascii="Times New Roman" w:hAnsi="Times New Roman"/>
          <w:b/>
          <w:color w:val="00000A"/>
          <w:kern w:val="0"/>
          <w:sz w:val="28"/>
          <w:szCs w:val="28"/>
          <w:highlight w:val="white"/>
          <w:lang w:val="ru-RU" w:eastAsia="en-US" w:bidi="ar-SA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/>
        </w:rPr>
        <w:t>СОДЕРЖАНИЕ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/>
        </w:rPr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Введение</w:t>
        <w:tab/>
        <w:t>4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 xml:space="preserve">1 </w:t>
      </w:r>
      <w:bookmarkStart w:id="0" w:name="__DdeLink__19777_618408524"/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Назначение и условия применения</w:t>
        <w:tab/>
        <w:t>5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2 Описание операций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2.1 Выполняемые функции и задачи</w:t>
        <w:tab/>
        <w:t>6</w:t>
      </w:r>
    </w:p>
    <w:p>
      <w:pPr>
        <w:pStyle w:val="Normal"/>
        <w:shd w:val="clear" w:color="auto" w:fill="FFFFFF"/>
        <w:tabs>
          <w:tab w:val="clear" w:pos="709"/>
          <w:tab w:val="right" w:pos="9781" w:leader="dot"/>
        </w:tabs>
        <w:spacing w:lineRule="auto" w:line="240" w:before="0" w:after="57"/>
        <w:ind w:left="0" w:right="0" w:hanging="0"/>
        <w:jc w:val="both"/>
        <w:rPr/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2.2 Выполнение программы</w:t>
        <w:tab/>
      </w:r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6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/>
        </w:rPr>
        <w:t>ВВЕДЕНИЕ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eastAsia="Calibri" w:cs="Times New Roman"/>
          <w:b/>
          <w:b/>
          <w:color w:val="00000A"/>
          <w:sz w:val="28"/>
          <w:szCs w:val="28"/>
          <w:lang w:val="ru-RU"/>
        </w:rPr>
      </w:pPr>
      <w:r>
        <w:rPr>
          <w:rFonts w:eastAsia="Calibri" w:cs="Times New Roman" w:ascii="Times New Roman" w:hAnsi="Times New Roman"/>
          <w:b/>
          <w:color w:val="00000A"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  <w:lang w:val="ru-RU"/>
        </w:rPr>
        <w:t>Требования настоящего документа применяются при:</w:t>
      </w:r>
    </w:p>
    <w:p>
      <w:pPr>
        <w:pStyle w:val="Normal"/>
        <w:numPr>
          <w:ilvl w:val="0"/>
          <w:numId w:val="1"/>
        </w:numPr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  <w:lang w:val="ru-RU"/>
        </w:rPr>
        <w:t>предварительных комплексных испытаниях;</w:t>
      </w:r>
    </w:p>
    <w:p>
      <w:pPr>
        <w:pStyle w:val="Normal"/>
        <w:numPr>
          <w:ilvl w:val="0"/>
          <w:numId w:val="1"/>
        </w:numPr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  <w:lang w:val="ru-RU"/>
        </w:rPr>
        <w:t>опытной эксплуатации;</w:t>
      </w:r>
    </w:p>
    <w:p>
      <w:pPr>
        <w:pStyle w:val="Normal"/>
        <w:numPr>
          <w:ilvl w:val="0"/>
          <w:numId w:val="1"/>
        </w:numPr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  <w:lang w:val="ru-RU"/>
        </w:rPr>
        <w:t>приемочных испытаниях;</w:t>
      </w:r>
    </w:p>
    <w:p>
      <w:pPr>
        <w:pStyle w:val="Normal"/>
        <w:numPr>
          <w:ilvl w:val="0"/>
          <w:numId w:val="1"/>
        </w:numPr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4"/>
          <w:shd w:fill="auto" w:val="clear"/>
          <w:lang w:val="ru-RU"/>
        </w:rPr>
        <w:t>промышленной эксплуатации.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 xml:space="preserve">Функциональным назначением программы является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автоматизация процесса сопровождения и изменения принятых с помощью мобильного приложения, сайта и иными способами заказов на услуги (включая, но не ограничиваясь) перевозки пассажиров, в том числе перевозки грузов, курьерской доставке, запуску двигателя автомобиля, эвакуатора, личного водителя, аварийного комиссара, буксировке, перевозке животных, погрузочно-разгрузочных работ, посредством приложения, подключенного к сети Интернет и установленного на смарт-часы.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>Конечный пользователь программы должен обладать практическими навыками работы с выбранным им для использования типом ЭВМ.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shd w:fill="auto" w:val="clear"/>
          <w:lang w:val="ru-RU"/>
        </w:rPr>
        <w:t>Размещение актуальной технической документации осуществляется на сайте в течение всего жизненного цикла продукта.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1 НАЗНАЧЕНИЕ И УСЛОВИЯ ПРИМЕНЕНИЯ</w:t>
      </w:r>
    </w:p>
    <w:p>
      <w:pPr>
        <w:pStyle w:val="Normal"/>
        <w:spacing w:lineRule="auto" w:line="240" w:before="0" w:after="57"/>
        <w:ind w:left="0" w:right="0" w:firstLine="709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Программа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«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Максим: заказ такси (версия для Apple Watch)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» автоматизирует сопровождение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заказов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на предоставление транспортных и информационных услуг, а также прочие взаимодействия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пользователя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посредством приложения, установленного на смарт-часы </w:t>
      </w:r>
      <w:r>
        <w:rPr>
          <w:rFonts w:eastAsia="Calibri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kern w:val="0"/>
          <w:sz w:val="28"/>
          <w:szCs w:val="28"/>
          <w:shd w:fill="auto" w:val="clear"/>
          <w:lang w:val="ru-RU" w:eastAsia="en-US" w:bidi="ar-SA"/>
        </w:rPr>
        <w:t>Apple Watch.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Программа «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en-US" w:eastAsia="en-US" w:bidi="ar-SA"/>
        </w:rPr>
        <w:t>Максим: заказ такси (версия для Apple Watch)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>» для смарт-часов функционирует как дополнение к приложению Максим: заказ такси (версия для Apple Watch), установленное на мобильном устройстве на базе ОС iOS 9.0 и новее.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Тип ЭВМ: смарт-часы </w:t>
      </w:r>
      <w:r>
        <w:rPr>
          <w:rFonts w:cs="Times New Roman" w:ascii="Times New Roman" w:hAnsi="Times New Roman"/>
          <w:sz w:val="28"/>
          <w:szCs w:val="28"/>
          <w:shd w:fill="auto" w:val="clear"/>
          <w:lang w:val="en-US"/>
        </w:rPr>
        <w:t>Apple Watch.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sz w:val="28"/>
          <w:szCs w:val="28"/>
          <w:highlight w:val="yellow"/>
          <w:lang w:val="en-US"/>
        </w:rPr>
      </w:pPr>
      <w:r>
        <w:rPr>
          <w:rFonts w:cs="Times New Roman" w:ascii="Times New Roman" w:hAnsi="Times New Roman"/>
          <w:b/>
          <w:sz w:val="28"/>
          <w:szCs w:val="28"/>
          <w:highlight w:val="yellow"/>
          <w:lang w:val="en-US"/>
        </w:rPr>
      </w:r>
      <w:r>
        <w:br w:type="page"/>
      </w:r>
    </w:p>
    <w:p>
      <w:pPr>
        <w:pStyle w:val="Normal"/>
        <w:spacing w:lineRule="auto" w:line="240" w:before="0" w:after="57"/>
        <w:ind w:left="0" w:right="0" w:hanging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  <w:lang w:val="ru-RU"/>
        </w:rPr>
        <w:t>2 ОПИСАНИЕ ОПЕРАЦИЙ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2.1 Выполняемые функции и задачи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Программа обеспечивает возможность выполнения перечисленных ниже функций: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просмотр истории заказов;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просмотр шаблонов заказа;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оформление заказа на услугу с помощью шаблона в избранном;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отмена заказа;</w:t>
      </w:r>
    </w:p>
    <w:p>
      <w:pPr>
        <w:pStyle w:val="Normal"/>
        <w:numPr>
          <w:ilvl w:val="0"/>
          <w:numId w:val="2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подтверждение заказа.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/>
          <w:color w:val="00000A"/>
          <w:sz w:val="28"/>
          <w:szCs w:val="28"/>
          <w:lang w:val="ru-RU"/>
        </w:rPr>
        <w:t>Ф</w:t>
      </w:r>
      <w:r>
        <w:rPr>
          <w:rFonts w:cs="Times New Roman" w:ascii="Times New Roman" w:hAnsi="Times New Roman"/>
          <w:sz w:val="28"/>
          <w:szCs w:val="28"/>
          <w:lang w:val="ru-RU"/>
        </w:rPr>
        <w:t>ункция просмотра истории зака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зов позволяет создать заказ на услуги с помощью возможности повторения заказа из числа последних 25 автоматически сохраненных выполненных и отмененных заказов и о</w:t>
      </w: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>формления заказа по обратному адресу от сохраненного.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color w:val="000000"/>
          <w:sz w:val="28"/>
          <w:szCs w:val="28"/>
          <w:shd w:fill="auto" w:val="clear"/>
          <w:lang w:val="ru-RU"/>
        </w:rPr>
        <w:t xml:space="preserve">Функция просмотра шаблонов позволяет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оформить заказ на услугу используя шаблоны пользователя, созданные в приложении </w:t>
      </w: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«Maxim: заказ такси для iOS». Используются </w:t>
      </w: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 xml:space="preserve">следующие параметры информации о заказе: </w:t>
      </w:r>
    </w:p>
    <w:p>
      <w:pPr>
        <w:pStyle w:val="Normal"/>
        <w:numPr>
          <w:ilvl w:val="0"/>
          <w:numId w:val="3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shd w:fill="auto" w:val="clear"/>
          <w:lang w:val="ru-RU"/>
        </w:rPr>
        <w:t>маршрут движения транспортного средства (начальный, промежуточный и конечный адрес мар</w:t>
      </w:r>
      <w:r>
        <w:rPr>
          <w:rFonts w:cs="Times New Roman" w:ascii="Times New Roman" w:hAnsi="Times New Roman"/>
          <w:sz w:val="28"/>
          <w:szCs w:val="28"/>
          <w:lang w:val="ru-RU"/>
        </w:rPr>
        <w:t>шрута), при этом количество промежуточных адресов поездки не ограничено;</w:t>
      </w:r>
    </w:p>
    <w:p>
      <w:pPr>
        <w:pStyle w:val="Normal"/>
        <w:numPr>
          <w:ilvl w:val="0"/>
          <w:numId w:val="3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тариф в соответствии с которым будет оказана услуга. Доступны тарифы легкового и грузового транспорта, автобуса, эвакуатора, а также услуг личного водителя, буксировки, погрузочно-разгрузочных работ и перевозке животных;</w:t>
      </w:r>
    </w:p>
    <w:p>
      <w:pPr>
        <w:pStyle w:val="Normal"/>
        <w:numPr>
          <w:ilvl w:val="0"/>
          <w:numId w:val="3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способ оплаты заказа на услугу. Доступна оплата наличными, с лицевого счета или с банковской карты пользователя;</w:t>
      </w:r>
    </w:p>
    <w:p>
      <w:pPr>
        <w:pStyle w:val="Normal"/>
        <w:numPr>
          <w:ilvl w:val="0"/>
          <w:numId w:val="3"/>
        </w:numPr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дополнительные пожелания по оказанию услуги. Данная функция приложения позволяет пользователю увеличить стоимость заказа, указать общее количество пассажиров, а также на наличие в числе пассажиров детей младше 7 лет. Кроме того, возможно указание на наличие багажа или животных, необходимость приезда транспортного средства с увеличенным багажником, а также возможно заказать дополнительные услуги: помощь водителя, встреча с табличкой.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2.2 Выполнение программы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 xml:space="preserve">Приложение взаимодействует с пользователем через сервисные сообщения-уведомления, которые отображаются на смарт-часах. Сообщения содержат варианты действий с заказом в виде интерактивных элементов — кнопок. 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П</w:t>
      </w:r>
      <w:r>
        <w:rPr>
          <w:rFonts w:cs="Times New Roman" w:ascii="Times New Roman" w:hAnsi="Times New Roman"/>
          <w:b w:val="false"/>
          <w:bCs w:val="false"/>
          <w:color w:val="000000"/>
          <w:sz w:val="28"/>
          <w:szCs w:val="28"/>
          <w:shd w:fill="auto" w:val="clear"/>
          <w:lang w:val="ru-RU"/>
        </w:rPr>
        <w:t>ользователь имеет возможность взаимодействовать с заказо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>м с помощью кнопок.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000000"/>
          <w:kern w:val="0"/>
          <w:sz w:val="28"/>
          <w:szCs w:val="28"/>
          <w:shd w:fill="auto" w:val="clear"/>
          <w:lang w:val="ru-RU" w:eastAsia="en-US" w:bidi="ar-SA"/>
        </w:rPr>
        <w:t xml:space="preserve">Пользователь взаимодействует с приложением с помощью устройства, на котором установлено приложение. 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kern w:val="0"/>
          <w:sz w:val="28"/>
          <w:szCs w:val="28"/>
          <w:lang w:val="ru-RU" w:eastAsia="en-US" w:bidi="ar-SA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ascii="Times New Roman" w:hAnsi="Times New Roman"/>
          <w:b/>
          <w:bCs/>
          <w:sz w:val="28"/>
          <w:szCs w:val="28"/>
          <w:lang w:val="ru-RU"/>
        </w:rPr>
        <w:t>2.2.1 Создание заказа из шаблона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Для оформления заказа на оказание услуги необходимо нажать на шаблон (рис. 1) и нажать на кнопку «Заказать» (рис. 2).</w:t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1874520</wp:posOffset>
            </wp:positionH>
            <wp:positionV relativeFrom="paragraph">
              <wp:posOffset>-32385</wp:posOffset>
            </wp:positionV>
            <wp:extent cx="2190750" cy="2743200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Рисунок 1 — Снимок экрана с избранными поездками (шаблонами) в приложении «Максим: заказ такси (версия для Apple Watch)»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1874520</wp:posOffset>
            </wp:positionH>
            <wp:positionV relativeFrom="paragraph">
              <wp:posOffset>-32385</wp:posOffset>
            </wp:positionV>
            <wp:extent cx="2190750" cy="2743200"/>
            <wp:effectExtent l="0" t="0" r="0" b="0"/>
            <wp:wrapTopAndBottom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left="0" w:right="0" w:hanging="0"/>
        <w:jc w:val="both"/>
        <w:rPr/>
      </w:pPr>
      <w:r>
        <w:rPr>
          <w:rFonts w:cs="Times New Roman" w:ascii="Times New Roman" w:hAnsi="Times New Roman"/>
          <w:sz w:val="28"/>
          <w:szCs w:val="28"/>
          <w:lang w:val="ru-RU"/>
        </w:rPr>
        <w:t>Рисунок 2 — Снимок экрана оформления заказа из избранного в приложении «Максим: заказ такси (версия для Apple Watch)».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2.2.2 Подтверждение заказа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Уведомление о подтверждении заказа показано на рисунке 3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lang w:val="ru-RU"/>
        </w:rPr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drawing>
          <wp:anchor behindDoc="0" distT="0" distB="0" distL="0" distR="0" simplePos="0" locked="0" layoutInCell="1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2190750" cy="2743200"/>
            <wp:effectExtent l="0" t="0" r="0" b="0"/>
            <wp:wrapTopAndBottom/>
            <wp:docPr id="3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Рисунок 3 — Снимок экрана уведомления с подтверждением заказа в приложении «Максим: заказ такси (версия для Apple Watch)».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>2.2.3. Отмена заказа</w:t>
      </w:r>
    </w:p>
    <w:p>
      <w:pPr>
        <w:pStyle w:val="Normal"/>
        <w:spacing w:lineRule="auto" w:line="240" w:before="0" w:after="57"/>
        <w:ind w:left="0" w:right="0" w:firstLine="709"/>
        <w:jc w:val="both"/>
        <w:rPr>
          <w:rFonts w:ascii="Times New Roman" w:hAnsi="Times New Roman" w:cs="Times New Roman"/>
          <w:b/>
          <w:b/>
          <w:bCs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</w:r>
    </w:p>
    <w:p>
      <w:pPr>
        <w:pStyle w:val="Normal"/>
        <w:spacing w:lineRule="auto" w:line="240" w:before="0" w:after="57"/>
        <w:ind w:left="0" w:right="0" w:firstLine="709"/>
        <w:jc w:val="both"/>
        <w:rPr/>
      </w:pP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Для отмены</w:t>
      </w: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 xml:space="preserve"> </w:t>
      </w:r>
      <w:r>
        <w:rPr>
          <w:rFonts w:cs="Times New Roman" w:ascii="Times New Roman" w:hAnsi="Times New Roman"/>
          <w:b w:val="false"/>
          <w:bCs w:val="false"/>
          <w:sz w:val="28"/>
          <w:szCs w:val="28"/>
          <w:lang w:val="ru-RU"/>
        </w:rPr>
        <w:t>заказа на оказание услуги необходимо нажать на кнопку «Отменить заказ» (рис. 4).</w:t>
      </w:r>
    </w:p>
    <w:p>
      <w:pPr>
        <w:pStyle w:val="Normal"/>
        <w:spacing w:lineRule="auto" w:line="240" w:before="0" w:after="57"/>
        <w:ind w:left="0" w:right="0" w:hanging="0"/>
        <w:jc w:val="both"/>
        <w:rPr>
          <w:rFonts w:ascii="Times New Roman" w:hAnsi="Times New Roman" w:eastAsia="Calibri" w:cs="Times New Roman" w:eastAsiaTheme="minorHAnsi"/>
          <w:b w:val="false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</w:pPr>
      <w:r>
        <w:rPr>
          <w:rFonts w:eastAsia="Calibri" w:cs="Times New Roman" w:eastAsiaTheme="minorHAnsi" w:ascii="Times New Roman" w:hAnsi="Times New Roman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1874520</wp:posOffset>
            </wp:positionH>
            <wp:positionV relativeFrom="paragraph">
              <wp:posOffset>54610</wp:posOffset>
            </wp:positionV>
            <wp:extent cx="2190750" cy="2743200"/>
            <wp:effectExtent l="0" t="0" r="0" b="0"/>
            <wp:wrapTopAndBottom/>
            <wp:docPr id="4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57"/>
        <w:ind w:left="0" w:right="0" w:hanging="0"/>
        <w:jc w:val="both"/>
        <w:rPr/>
      </w:pPr>
      <w:r>
        <w:rPr>
          <w:rFonts w:eastAsia="Calibri" w:cs="Times New Roman" w:ascii="Times New Roman" w:hAnsi="Times New Roman" w:eastAsiaTheme="minorHAnsi"/>
          <w:b w:val="false"/>
          <w:bCs w:val="false"/>
          <w:color w:val="auto"/>
          <w:kern w:val="0"/>
          <w:sz w:val="28"/>
          <w:szCs w:val="28"/>
          <w:lang w:val="ru-RU" w:eastAsia="en-US" w:bidi="ar-SA"/>
        </w:rPr>
        <w:t>Рисунок 4 — Снимок экрана отмены заказа в приложении «Максим: заказ такси (версия для Apple Watch)».</w:t>
      </w:r>
    </w:p>
    <w:sectPr>
      <w:headerReference w:type="default" r:id="rId6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Times New Roman CYR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275727587"/>
    </w:sdtPr>
    <w:sdtContent>
      <w:p>
        <w:pPr>
          <w:pStyle w:val="Style29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cs="Times New Roman" w:ascii="Times New Roman" w:hAnsi="Times New Roman"/>
            <w:sz w:val="28"/>
            <w:szCs w:val="28"/>
          </w:rPr>
          <w:fldChar w:fldCharType="begin"/>
        </w:r>
        <w:r>
          <w:rPr>
            <w:sz w:val="28"/>
            <w:szCs w:val="28"/>
            <w:rFonts w:cs="Times New Roman" w:ascii="Times New Roman" w:hAnsi="Times New Roman"/>
          </w:rPr>
          <w:instrText> PAGE </w:instrText>
        </w:r>
        <w:r>
          <w:rPr>
            <w:sz w:val="28"/>
            <w:szCs w:val="28"/>
            <w:rFonts w:cs="Times New Roman" w:ascii="Times New Roman" w:hAnsi="Times New Roman"/>
          </w:rPr>
          <w:fldChar w:fldCharType="separate"/>
        </w:r>
        <w:r>
          <w:rPr>
            <w:sz w:val="28"/>
            <w:szCs w:val="28"/>
            <w:rFonts w:cs="Times New Roman" w:ascii="Times New Roman" w:hAnsi="Times New Roman"/>
          </w:rPr>
          <w:t>8</w:t>
        </w:r>
        <w:r>
          <w:rPr>
            <w:sz w:val="28"/>
            <w:szCs w:val="28"/>
            <w:rFonts w:cs="Times New Roman" w:ascii="Times New Roman" w:hAnsi="Times New Roman"/>
          </w:rPr>
          <w:fldChar w:fldCharType="end"/>
        </w:r>
      </w:p>
    </w:sdtContent>
  </w:sdt>
  <w:p>
    <w:pPr>
      <w:pStyle w:val="Style29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sz w:val="28"/>
        <w:szCs w:val="28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sz w:val="28"/>
        <w:szCs w:val="28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sz w:val="28"/>
        <w:szCs w:val="28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sz w:val="28"/>
        <w:szCs w:val="28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sz w:val="28"/>
        <w:szCs w:val="28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sz w:val="28"/>
        <w:szCs w:val="28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9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0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Интернет-ссылка"/>
    <w:basedOn w:val="DefaultParagraphFont"/>
    <w:uiPriority w:val="99"/>
    <w:unhideWhenUsed/>
    <w:rsid w:val="009827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98276e"/>
    <w:rPr>
      <w:color w:val="605E5C"/>
      <w:shd w:fill="E1DFDD" w:val="clear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20343b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20343b"/>
    <w:rPr/>
  </w:style>
  <w:style w:type="character" w:styleId="PlaceholderText">
    <w:name w:val="Placeholder Text"/>
    <w:basedOn w:val="DefaultParagraphFont"/>
    <w:qFormat/>
    <w:rsid w:val="0085321e"/>
    <w:rPr>
      <w:color w:val="808080"/>
    </w:rPr>
  </w:style>
  <w:style w:type="character" w:styleId="Style17" w:customStyle="1">
    <w:name w:val="Текст выноски Знак"/>
    <w:basedOn w:val="DefaultParagraphFont"/>
    <w:link w:val="ab"/>
    <w:uiPriority w:val="99"/>
    <w:semiHidden/>
    <w:qFormat/>
    <w:rsid w:val="000e0bd9"/>
    <w:rPr>
      <w:rFonts w:ascii="Segoe UI" w:hAnsi="Segoe UI" w:cs="Segoe UI"/>
      <w:sz w:val="18"/>
      <w:szCs w:val="18"/>
    </w:rPr>
  </w:style>
  <w:style w:type="character" w:styleId="Style18">
    <w:name w:val="Символ нумерации"/>
    <w:qFormat/>
    <w:rPr>
      <w:rFonts w:ascii="Times New Roman" w:hAnsi="Times New Roman"/>
      <w:sz w:val="28"/>
      <w:szCs w:val="28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character" w:styleId="1">
    <w:name w:val="Заголовок 1 Знак"/>
    <w:qFormat/>
    <w:rPr>
      <w:rFonts w:ascii="Times New Roman CYR" w:hAnsi="Times New Roman CYR" w:eastAsia="Times New Roman CYR"/>
      <w:sz w:val="24"/>
      <w:lang w:eastAsia="zh-CN"/>
    </w:rPr>
  </w:style>
  <w:style w:type="character" w:styleId="Style20">
    <w:name w:val="Неразрешенное упоминание"/>
    <w:qFormat/>
    <w:rPr>
      <w:color w:val="605E5C"/>
      <w:shd w:fill="E1DFDD" w:val="clear"/>
    </w:rPr>
  </w:style>
  <w:style w:type="character" w:styleId="Style21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22">
    <w:name w:val="Текст примечания Знак"/>
    <w:qFormat/>
    <w:rPr>
      <w:rFonts w:ascii="Arial" w:hAnsi="Arial" w:eastAsia="Arial"/>
      <w:lang w:eastAsia="zh-CN"/>
    </w:rPr>
  </w:style>
  <w:style w:type="character" w:styleId="11">
    <w:name w:val="Знак примечания1"/>
    <w:qFormat/>
    <w:rPr>
      <w:sz w:val="16"/>
    </w:rPr>
  </w:style>
  <w:style w:type="character" w:styleId="12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paragraph" w:styleId="Style23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24">
    <w:name w:val="Body Text"/>
    <w:basedOn w:val="Normal"/>
    <w:pPr>
      <w:spacing w:lineRule="auto" w:line="276" w:before="0" w:after="140"/>
    </w:pPr>
    <w:rPr/>
  </w:style>
  <w:style w:type="paragraph" w:styleId="Style25">
    <w:name w:val="List"/>
    <w:basedOn w:val="Style24"/>
    <w:pPr/>
    <w:rPr>
      <w:rFonts w:cs="Ari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7f2fc9"/>
    <w:pPr>
      <w:spacing w:before="0" w:after="160"/>
      <w:ind w:left="720" w:hanging="0"/>
      <w:contextualSpacing/>
    </w:pPr>
    <w:rPr/>
  </w:style>
  <w:style w:type="paragraph" w:styleId="Style28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link w:val="a7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30">
    <w:name w:val="Footer"/>
    <w:basedOn w:val="Normal"/>
    <w:link w:val="a9"/>
    <w:uiPriority w:val="99"/>
    <w:unhideWhenUsed/>
    <w:rsid w:val="0020343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ac"/>
    <w:uiPriority w:val="99"/>
    <w:semiHidden/>
    <w:unhideWhenUsed/>
    <w:qFormat/>
    <w:rsid w:val="000e0bd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31">
    <w:name w:val="Содержимое таблицы"/>
    <w:basedOn w:val="Normal"/>
    <w:qFormat/>
    <w:pPr>
      <w:suppressLineNumbers/>
    </w:pPr>
    <w:rPr/>
  </w:style>
  <w:style w:type="paragraph" w:styleId="Style32">
    <w:name w:val="Заголовок таблицы"/>
    <w:basedOn w:val="Style31"/>
    <w:qFormat/>
    <w:pPr>
      <w:suppressLineNumbers/>
      <w:jc w:val="center"/>
    </w:pPr>
    <w:rPr>
      <w:b/>
      <w:bCs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3">
    <w:name w:val="Текст примечания1"/>
    <w:basedOn w:val="Normal"/>
    <w:qFormat/>
    <w:pPr/>
    <w:rPr>
      <w:sz w:val="20"/>
    </w:rPr>
  </w:style>
  <w:style w:type="paragraph" w:styleId="14">
    <w:name w:val="Указатель1"/>
    <w:basedOn w:val="Normal"/>
    <w:qFormat/>
    <w:pPr/>
    <w:rPr>
      <w:rFonts w:eastAsia="Lohit Hindi"/>
      <w:lang w:eastAsia="ar-SA"/>
    </w:rPr>
  </w:style>
  <w:style w:type="paragraph" w:styleId="15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1">
    <w:name w:val="Указатель2"/>
    <w:basedOn w:val="Normal"/>
    <w:qFormat/>
    <w:pPr/>
    <w:rPr>
      <w:rFonts w:eastAsia="FreeSans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6">
    <w:name w:val="Заголовок1"/>
    <w:basedOn w:val="Normal"/>
    <w:qFormat/>
    <w:pPr>
      <w:keepNext w:val="true"/>
      <w:spacing w:before="240" w:after="120"/>
    </w:pPr>
    <w:rPr>
      <w:rFonts w:eastAsia="Lohit Hindi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Application>LibreOffice/6.4.7.2$Linux_X86_64 LibreOffice_project/40$Build-2</Application>
  <Pages>8</Pages>
  <Words>628</Words>
  <Characters>4324</Characters>
  <CharactersWithSpaces>4894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Дарья Валерьевна</dc:creator>
  <dc:description/>
  <dc:language>ru-RU</dc:language>
  <cp:lastModifiedBy/>
  <dcterms:modified xsi:type="dcterms:W3CDTF">2025-02-18T11:52:48Z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