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iOS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Liberation Serif" w:hAnsi="Liberation Serif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ИНФОРМАЦИЮ О ПЕРСОНАЛЕ, НЕОБХОДИМОЙ ДЛЯ ОБЕСПЕЧЕНИЯ ТАКОЙ ПОДДЕРЖКИ</w:t>
      </w:r>
    </w:p>
    <w:p>
      <w:pPr>
        <w:pStyle w:val="Normal"/>
        <w:spacing w:lineRule="auto" w:line="360" w:before="0" w:after="0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4"/>
        </w:rPr>
        <w:t>Листов 6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  <w:bookmarkStart w:id="0" w:name="_Hlk34232191"/>
      <w:bookmarkStart w:id="1" w:name="_Hlk34232191"/>
      <w:bookmarkEnd w:id="1"/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i/>
          <w:i/>
          <w:iCs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i/>
          <w:iCs/>
          <w:color w:val="00000A"/>
          <w:sz w:val="28"/>
          <w:szCs w:val="24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посредством сети Интернет.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bookmarkStart w:id="2" w:name="_Hlk34232372"/>
      <w:r>
        <w:rPr>
          <w:rFonts w:eastAsia="Calibri" w:cs="Times New Roman" w:ascii="Liberation Serif" w:hAnsi="Liberation Serif"/>
          <w:color w:val="00000A"/>
          <w:sz w:val="28"/>
          <w:szCs w:val="28"/>
        </w:rPr>
        <w:t>Перечислены назначения и условия применения, описана подготовка к работе. Приводится описание операций, а также аварийные ситуации.</w:t>
      </w:r>
      <w:bookmarkEnd w:id="2"/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</w:t>
      </w:r>
      <w:r>
        <w:rPr>
          <w:rFonts w:eastAsia="Calibri" w:cs="Times New Roman" w:ascii="Liberation Serif" w:hAnsi="Liberation Serif"/>
          <w:color w:val="00000A"/>
          <w:kern w:val="0"/>
          <w:sz w:val="28"/>
          <w:szCs w:val="28"/>
          <w:lang w:val="ru-RU" w:eastAsia="en-US" w:bidi="ar-SA"/>
        </w:rPr>
        <w:t>сайта.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bookmarkStart w:id="3" w:name="_Hlk34232937"/>
      <w:bookmarkEnd w:id="3"/>
      <w:r>
        <w:rPr>
          <w:rFonts w:eastAsia="Calibri" w:cs="Times New Roman" w:ascii="Liberation Serif" w:hAnsi="Liberation Serif"/>
          <w:color w:val="00000A"/>
          <w:sz w:val="28"/>
          <w:szCs w:val="28"/>
        </w:rPr>
        <w:t>Правообладател</w:t>
      </w:r>
      <w:r>
        <w:rPr>
          <w:rFonts w:eastAsia="Calibri" w:cs="Times New Roman" w:ascii="Liberation Serif" w:hAnsi="Liberation Serif"/>
          <w:color w:val="00000A"/>
          <w:kern w:val="0"/>
          <w:sz w:val="28"/>
          <w:szCs w:val="28"/>
          <w:lang w:val="ru-RU" w:eastAsia="en-US" w:bidi="ar-SA"/>
        </w:rPr>
        <w:t xml:space="preserve">ь: </w:t>
      </w:r>
      <w:r>
        <w:rPr>
          <w:rFonts w:eastAsia="Calibri" w:cs="Times New Roman" w:ascii="Liberation Serif" w:hAnsi="Liberation Serif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>ООО "МАКСИМ.ПЛАТФОРМА"</w:t>
      </w:r>
      <w:r>
        <w:rPr>
          <w:rFonts w:eastAsia="Calibri" w:cs="Times New Roman" w:ascii="Liberation Serif" w:hAnsi="Liberation Serif"/>
          <w:b/>
          <w:color w:val="00000A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(ИНН 4501226750)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 xml:space="preserve">1 Техническая поддержка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709" w:hanging="425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1.1 Описание процессов, обеспечивающих поддержание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 xml:space="preserve">1.2 Информация о персонале, необходимом для обеспечения поддержки 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1.3 Связь пользователей с технической поддержкой</w:t>
        <w:tab/>
        <w:t>5</w:t>
      </w:r>
      <w:bookmarkStart w:id="4" w:name="__DdeLink__19777_618408524"/>
      <w:bookmarkEnd w:id="4"/>
    </w:p>
    <w:p>
      <w:pPr>
        <w:pStyle w:val="Normal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</w:t>
      </w:r>
      <w:bookmarkStart w:id="5" w:name="_Hlk34226244"/>
      <w:r>
        <w:rPr>
          <w:rFonts w:cs="Times New Roman" w:ascii="Times New Roman" w:hAnsi="Times New Roman"/>
          <w:sz w:val="28"/>
          <w:szCs w:val="28"/>
        </w:rPr>
        <w:t xml:space="preserve"> </w:t>
      </w:r>
      <w:bookmarkEnd w:id="5"/>
      <w:r>
        <w:rPr>
          <w:rFonts w:cs="Times New Roman" w:ascii="Times New Roman" w:hAnsi="Times New Roman"/>
          <w:sz w:val="28"/>
          <w:szCs w:val="28"/>
        </w:rPr>
        <w:t>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Программа должна эксплуатироваться пользователями, которым доступ был предоставлен после регистрации в приложении.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</w:t>
      </w:r>
    </w:p>
    <w:p>
      <w:pPr>
        <w:pStyle w:val="Normal"/>
        <w:rPr>
          <w:rFonts w:ascii="Liberation Serif" w:hAnsi="Liberation Serif" w:cs="Times New Roman"/>
          <w:b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sz w:val="28"/>
          <w:szCs w:val="28"/>
        </w:rPr>
        <w:t xml:space="preserve">1 </w:t>
      </w:r>
      <w:r>
        <w:rPr>
          <w:rFonts w:cs="Times New Roman" w:ascii="Times New Roman" w:hAnsi="Times New Roman"/>
          <w:b/>
          <w:sz w:val="28"/>
          <w:szCs w:val="28"/>
        </w:rPr>
        <w:t xml:space="preserve">ТЕХНИЧЕСКАЯ ПОДДЕРЖКА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b/>
          <w:sz w:val="28"/>
          <w:szCs w:val="28"/>
        </w:rPr>
        <w:t>: ЗАКАЗ ТАКСИ ДЛЯ IOS</w:t>
      </w:r>
      <w:bookmarkStart w:id="6" w:name="_Hlk34233009"/>
      <w:bookmarkEnd w:id="6"/>
    </w:p>
    <w:p>
      <w:pPr>
        <w:pStyle w:val="Normal"/>
        <w:spacing w:lineRule="auto" w:line="360" w:before="0" w:after="240"/>
        <w:ind w:firstLine="709"/>
        <w:jc w:val="both"/>
        <w:rPr>
          <w:rFonts w:ascii="Liberation Serif" w:hAnsi="Liberation Serif" w:cs="Times New Roman"/>
          <w:b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>1.1 Описание процессов, обеспечивающих поддержание жизненного цикла программного продукта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Поддержание жизненного цикла программного продукта, доработка и техническая поддержка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cs="Times New Roman" w:ascii="Liberation Serif" w:hAnsi="Liberation Serif"/>
          <w:sz w:val="28"/>
          <w:szCs w:val="28"/>
        </w:rPr>
        <w:t xml:space="preserve"> осуществляется 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Liberation Serif" w:hAnsi="Liberation Serif"/>
          <w:sz w:val="28"/>
          <w:szCs w:val="28"/>
        </w:rPr>
        <w:t xml:space="preserve">.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Liberation Serif" w:hAnsi="Liberation Serif"/>
          <w:sz w:val="28"/>
          <w:szCs w:val="28"/>
        </w:rPr>
        <w:t xml:space="preserve"> ответственен за обновление и поддержку программного продукта, которые включают в себя: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решение вопросов пользователей программного продукта;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размещение актуальной технической документации на сайте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актуализация версий программного продукта с последующим обновлением программного продукта в </w:t>
      </w:r>
      <w:r>
        <w:rPr>
          <w:rFonts w:cs="Times New Roman" w:ascii="Liberation Serif" w:hAnsi="Liberation Serif"/>
          <w:sz w:val="28"/>
          <w:szCs w:val="28"/>
          <w:lang w:val="en-US"/>
        </w:rPr>
        <w:t>AppStore</w:t>
      </w:r>
      <w:r>
        <w:rPr>
          <w:rFonts w:cs="Times New Roman" w:ascii="Liberation Serif" w:hAnsi="Liberation Serif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устранение неисправностей, выявленных в ходе эксплуатации программного обеспечения, и совершенствование программного продукта на основании запросов пользователей.</w:t>
      </w:r>
    </w:p>
    <w:p>
      <w:pPr>
        <w:pStyle w:val="Normal"/>
        <w:spacing w:lineRule="auto" w:line="360" w:before="240" w:after="240"/>
        <w:ind w:firstLine="709"/>
        <w:jc w:val="both"/>
        <w:rPr>
          <w:rFonts w:ascii="Liberation Serif" w:hAnsi="Liberation Serif" w:cs="Times New Roman"/>
          <w:b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 xml:space="preserve">1.2 Информация о персонале, необходимом для обеспечения поддержки </w:t>
      </w:r>
    </w:p>
    <w:p>
      <w:pPr>
        <w:pStyle w:val="ListParagraph"/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Для обеспечения надлежащей поддержки приложения</w:t>
      </w:r>
      <w:bookmarkStart w:id="7" w:name="_Hlk34408811"/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bookmarkEnd w:id="7"/>
      <w:r>
        <w:rPr>
          <w:rFonts w:cs="Times New Roman" w:ascii="Liberation Serif" w:hAnsi="Liberation Serif"/>
          <w:sz w:val="28"/>
          <w:szCs w:val="28"/>
        </w:rPr>
        <w:t xml:space="preserve"> коллектив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Liberation Serif" w:hAnsi="Liberation Serif"/>
          <w:sz w:val="28"/>
          <w:szCs w:val="28"/>
        </w:rPr>
        <w:t xml:space="preserve"> включает в себя разработчиков с высшим профессиональным образованием в области программирования и опытом работы с приложениями для </w:t>
      </w:r>
      <w:r>
        <w:rPr>
          <w:rFonts w:cs="Times New Roman" w:ascii="Liberation Serif" w:hAnsi="Liberation Serif"/>
          <w:sz w:val="28"/>
          <w:szCs w:val="28"/>
          <w:lang w:val="en-US"/>
        </w:rPr>
        <w:t>iOS</w:t>
      </w:r>
      <w:r>
        <w:rPr>
          <w:rFonts w:cs="Times New Roman" w:ascii="Liberation Serif" w:hAnsi="Liberation Serif"/>
          <w:sz w:val="28"/>
          <w:szCs w:val="28"/>
        </w:rPr>
        <w:t xml:space="preserve">. </w:t>
      </w:r>
    </w:p>
    <w:p>
      <w:pPr>
        <w:pStyle w:val="Normal"/>
        <w:spacing w:lineRule="auto" w:line="360" w:before="240" w:after="240"/>
        <w:ind w:firstLine="709"/>
        <w:jc w:val="both"/>
        <w:rPr>
          <w:rFonts w:ascii="Liberation Serif" w:hAnsi="Liberation Serif" w:cs="Times New Roman"/>
          <w:b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>1.3 Связь пользователей с технической поддержкой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Пользователи приложения могут круглосуточно отправлять свои запросы службе технической поддержки по следующим каналам связи:</w:t>
      </w:r>
      <w:bookmarkStart w:id="8" w:name="_Hlk34305756"/>
      <w:bookmarkEnd w:id="8"/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электронн</w:t>
      </w:r>
      <w:bookmarkStart w:id="9" w:name="_GoBack"/>
      <w:bookmarkEnd w:id="9"/>
      <w:r>
        <w:rPr>
          <w:rFonts w:cs="Times New Roman" w:ascii="Liberation Serif" w:hAnsi="Liberation Serif"/>
          <w:sz w:val="28"/>
          <w:szCs w:val="28"/>
        </w:rPr>
        <w:t>ый адре</w:t>
      </w:r>
      <w:r>
        <w:rPr>
          <w:rFonts w:eastAsia="Calibri" w:cs="Times New Roman" w:ascii="Liberation Serif" w:hAnsi="Liberation Serif" w:eastAsiaTheme="minorHAnsi"/>
          <w:color w:val="auto"/>
          <w:kern w:val="0"/>
          <w:sz w:val="28"/>
          <w:szCs w:val="28"/>
          <w:lang w:val="ru-RU" w:eastAsia="en-US" w:bidi="ar-SA"/>
        </w:rPr>
        <w:t>с support@taximaxim.ru;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раздел </w:t>
      </w:r>
      <w:r>
        <w:rPr>
          <w:rFonts w:eastAsia="Calibri" w:cs="Times New Roman" w:ascii="Liberation Serif" w:hAnsi="Liberation Serif"/>
          <w:sz w:val="28"/>
          <w:szCs w:val="28"/>
        </w:rPr>
        <w:t>«Обратная связь» в разделе «Меню»</w:t>
      </w:r>
      <w:r>
        <w:rPr>
          <w:rFonts w:cs="Times New Roman" w:ascii="Liberation Serif" w:hAnsi="Liberation Serif"/>
          <w:sz w:val="28"/>
          <w:szCs w:val="28"/>
        </w:rPr>
        <w:t xml:space="preserve"> в приложении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cs="Times New Roman" w:ascii="Liberation Serif" w:hAnsi="Liberation Serif"/>
          <w:sz w:val="28"/>
          <w:szCs w:val="28"/>
        </w:rPr>
        <w:t xml:space="preserve"> (рисунок 1).</w:t>
      </w:r>
    </w:p>
    <w:p>
      <w:pPr>
        <w:pStyle w:val="Normal"/>
        <w:spacing w:lineRule="auto" w:line="360" w:before="0"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jc w:val="center"/>
        <w:rPr>
          <w:color w:val="00000A"/>
          <w:sz w:val="24"/>
          <w:szCs w:val="24"/>
        </w:rPr>
      </w:pPr>
      <w:r>
        <w:rPr/>
        <w:drawing>
          <wp:inline distT="0" distB="0" distL="0" distR="0">
            <wp:extent cx="2645410" cy="3793490"/>
            <wp:effectExtent l="0" t="0" r="0" b="0"/>
            <wp:docPr id="1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Рисунок 1 – </w:t>
      </w:r>
      <w:r>
        <w:rPr>
          <w:rFonts w:eastAsia="Calibri" w:cs="Times New Roman" w:ascii="Liberation Serif" w:hAnsi="Liberation Serif"/>
          <w:sz w:val="28"/>
          <w:szCs w:val="28"/>
        </w:rPr>
        <w:t>опция «Обратная связь» в разделе «Меню»</w:t>
      </w:r>
    </w:p>
    <w:p>
      <w:pPr>
        <w:pStyle w:val="Normal"/>
        <w:spacing w:lineRule="auto" w:line="360" w:before="0"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 </w:t>
      </w:r>
    </w:p>
    <w:sectPr>
      <w:headerReference w:type="default" r:id="rId3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76443053"/>
    </w:sdtPr>
    <w:sdtContent>
      <w:p>
        <w:pPr>
          <w:pStyle w:val="Style3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13e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cd361c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cd361c"/>
    <w:rPr/>
  </w:style>
  <w:style w:type="character" w:styleId="Style16">
    <w:name w:val="Интернет-ссылка"/>
    <w:basedOn w:val="DefaultParagraphFont"/>
    <w:uiPriority w:val="99"/>
    <w:unhideWhenUsed/>
    <w:rsid w:val="00fc2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c237c"/>
    <w:rPr>
      <w:color w:val="605E5C"/>
      <w:shd w:fill="E1DFDD" w:val="clear"/>
    </w:rPr>
  </w:style>
  <w:style w:type="character" w:styleId="Style17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Docdata">
    <w:name w:val="docdata"/>
    <w:qFormat/>
    <w:rPr/>
  </w:style>
  <w:style w:type="character" w:styleId="Style21">
    <w:name w:val="Основной шрифт абзаца"/>
    <w:qFormat/>
    <w:rPr/>
  </w:style>
  <w:style w:type="character" w:styleId="L">
    <w:name w:val="l"/>
    <w:qFormat/>
    <w:rPr/>
  </w:style>
  <w:style w:type="character" w:styleId="13">
    <w:name w:val="Нижний колонтитул Знак1"/>
    <w:qFormat/>
    <w:rPr>
      <w:sz w:val="22"/>
      <w:shd w:fill="FFFFFF" w:val="clear"/>
    </w:rPr>
  </w:style>
  <w:style w:type="character" w:styleId="14">
    <w:name w:val="Верхний колонтитул Знак1"/>
    <w:qFormat/>
    <w:rPr>
      <w:sz w:val="22"/>
      <w:shd w:fill="FFFFFF" w:val="clear"/>
    </w:rPr>
  </w:style>
  <w:style w:type="character" w:styleId="Style22">
    <w:name w:val="Маркеры"/>
    <w:qFormat/>
    <w:rPr>
      <w:rFonts w:ascii="OpenSymbol" w:hAnsi="OpenSymbol" w:eastAsia="OpenSymbol"/>
    </w:rPr>
  </w:style>
  <w:style w:type="character" w:styleId="FootnoteCharacters">
    <w:name w:val="Footnote Characters"/>
    <w:qFormat/>
    <w:rPr>
      <w:vertAlign w:val="superscript"/>
    </w:rPr>
  </w:style>
  <w:style w:type="character" w:styleId="Style23">
    <w:name w:val="Текст сноски Знак"/>
    <w:qFormat/>
    <w:rPr>
      <w:sz w:val="18"/>
    </w:rPr>
  </w:style>
  <w:style w:type="character" w:styleId="FooterChar">
    <w:name w:val="Footer Char"/>
    <w:qFormat/>
    <w:rPr/>
  </w:style>
  <w:style w:type="character" w:styleId="HeaderChar">
    <w:name w:val="Header Char"/>
    <w:qFormat/>
    <w:rPr/>
  </w:style>
  <w:style w:type="character" w:styleId="Style24">
    <w:name w:val="Выделенная цитата Знак"/>
    <w:qFormat/>
    <w:rPr>
      <w:i/>
    </w:rPr>
  </w:style>
  <w:style w:type="character" w:styleId="21">
    <w:name w:val="Цитата 2 Знак"/>
    <w:qFormat/>
    <w:rPr>
      <w:i/>
    </w:rPr>
  </w:style>
  <w:style w:type="character" w:styleId="Style25">
    <w:name w:val="Подзаголовок Знак"/>
    <w:qFormat/>
    <w:rPr>
      <w:sz w:val="24"/>
    </w:rPr>
  </w:style>
  <w:style w:type="character" w:styleId="Style26">
    <w:name w:val="Название Знак"/>
    <w:qFormat/>
    <w:rPr>
      <w:sz w:val="48"/>
    </w:rPr>
  </w:style>
  <w:style w:type="character" w:styleId="Heading9Char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Heading8Char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7Char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6Char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5Char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4Char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3Char">
    <w:name w:val="Heading 3 Char"/>
    <w:qFormat/>
    <w:rPr>
      <w:rFonts w:ascii="Arial" w:hAnsi="Arial" w:eastAsia="Arial"/>
      <w:sz w:val="30"/>
      <w:szCs w:val="30"/>
    </w:rPr>
  </w:style>
  <w:style w:type="character" w:styleId="Heading2Char">
    <w:name w:val="Heading 2 Char"/>
    <w:qFormat/>
    <w:rPr>
      <w:rFonts w:ascii="Arial" w:hAnsi="Arial" w:eastAsia="Arial"/>
      <w:sz w:val="34"/>
    </w:rPr>
  </w:style>
  <w:style w:type="character" w:styleId="Heading1Char">
    <w:name w:val="Heading 1 Char"/>
    <w:qFormat/>
    <w:rPr>
      <w:rFonts w:ascii="Arial" w:hAnsi="Arial" w:eastAsia="Arial"/>
      <w:sz w:val="40"/>
      <w:szCs w:val="40"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413e5"/>
    <w:pPr>
      <w:spacing w:before="0" w:after="160"/>
      <w:ind w:left="720" w:hanging="0"/>
      <w:contextualSpacing/>
    </w:pPr>
    <w:rPr/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link w:val="a5"/>
    <w:uiPriority w:val="99"/>
    <w:unhideWhenUsed/>
    <w:rsid w:val="00cd361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4">
    <w:name w:val="Footer"/>
    <w:basedOn w:val="Normal"/>
    <w:link w:val="a7"/>
    <w:uiPriority w:val="99"/>
    <w:unhideWhenUsed/>
    <w:rsid w:val="00cd361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ind w:firstLine="709"/>
      <w:jc w:val="left"/>
    </w:pPr>
    <w:rPr>
      <w:rFonts w:ascii="Arial" w:hAnsi="Arial" w:eastAsia="Arial" w:cs="Liberation Serif"/>
      <w:i/>
      <w:color w:val="auto"/>
      <w:kern w:val="0"/>
      <w:sz w:val="22"/>
      <w:szCs w:val="20"/>
      <w:lang w:val="ru-RU" w:eastAsia="ar-SA" w:bidi="ar-SA"/>
    </w:rPr>
  </w:style>
  <w:style w:type="paragraph" w:styleId="Toaheading">
    <w:name w:val="toa heading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Arial" w:hAnsi="Arial" w:eastAsia="Arial" w:cs="Liberation Serif"/>
      <w:b/>
      <w:bCs/>
      <w:color w:val="auto"/>
      <w:kern w:val="0"/>
      <w:sz w:val="32"/>
      <w:szCs w:val="32"/>
      <w:lang w:val="ru-RU" w:eastAsia="ar-SA" w:bidi="ar-SA"/>
    </w:rPr>
  </w:style>
  <w:style w:type="paragraph" w:styleId="221">
    <w:name w:val="З_2_2"/>
    <w:qFormat/>
    <w:pPr>
      <w:keepNext w:val="true"/>
      <w:keepLines/>
      <w:widowControl/>
      <w:suppressAutoHyphens w:val="true"/>
      <w:bidi w:val="0"/>
      <w:spacing w:before="170" w:after="170"/>
      <w:jc w:val="left"/>
    </w:pPr>
    <w:rPr>
      <w:rFonts w:ascii="Arial" w:hAnsi="Arial" w:eastAsia="Arial" w:cs="Liberation Serif"/>
      <w:color w:val="auto"/>
      <w:kern w:val="0"/>
      <w:sz w:val="28"/>
      <w:szCs w:val="28"/>
      <w:lang w:val="ru-RU" w:eastAsia="ar-SA" w:bidi="ar-SA"/>
    </w:rPr>
  </w:style>
  <w:style w:type="paragraph" w:styleId="Style35">
    <w:name w:val="Название объекта"/>
    <w:basedOn w:val="Normal"/>
    <w:qFormat/>
    <w:pPr>
      <w:shd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Style36">
    <w:name w:val="Текст выноски"/>
    <w:basedOn w:val="Normal"/>
    <w:qFormat/>
    <w:pPr>
      <w:shd w:fill="FFFFFF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Style37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ar-SA" w:bidi="ar-SA"/>
    </w:rPr>
  </w:style>
  <w:style w:type="paragraph" w:styleId="Style38">
    <w:name w:val="Обычный (веб)"/>
    <w:basedOn w:val="Normal"/>
    <w:qFormat/>
    <w:pPr>
      <w:shd w:fill="FFFFFF"/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39">
    <w:name w:val="З_бн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Style40">
    <w:name w:val="Пр"/>
    <w:basedOn w:val="Normal"/>
    <w:qFormat/>
    <w:pPr>
      <w:shd w:fill="FFFFFF"/>
      <w:spacing w:lineRule="exact" w:line="276" w:before="0" w:after="170"/>
      <w:ind w:firstLine="709"/>
      <w:jc w:val="center"/>
    </w:pPr>
    <w:rPr>
      <w:sz w:val="20"/>
    </w:rPr>
  </w:style>
  <w:style w:type="paragraph" w:styleId="23">
    <w:name w:val="З_2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28"/>
      <w:szCs w:val="28"/>
      <w:lang w:eastAsia="ar-SA" w:val="ru-RU" w:bidi="ar-SA"/>
    </w:rPr>
  </w:style>
  <w:style w:type="paragraph" w:styleId="19">
    <w:name w:val="Заголовок таблицы ссылок1"/>
    <w:qFormat/>
    <w:pPr>
      <w:keepNext w:val="true"/>
      <w:widowControl/>
      <w:shd w:fill="FFFFFF"/>
      <w:bidi w:val="0"/>
      <w:spacing w:before="240" w:after="120"/>
      <w:ind w:hanging="0"/>
      <w:jc w:val="left"/>
    </w:pPr>
    <w:rPr>
      <w:rFonts w:ascii="Liberation Sans" w:hAnsi="Liberation Sans" w:eastAsia="Microsoft YaHei" w:cs="" w:cstheme="minorBidi"/>
      <w:b/>
      <w:bCs/>
      <w:color w:val="auto"/>
      <w:kern w:val="0"/>
      <w:sz w:val="32"/>
      <w:szCs w:val="32"/>
      <w:lang w:eastAsia="ar-SA" w:val="ru-RU" w:bidi="ar-SA"/>
    </w:rPr>
  </w:style>
  <w:style w:type="paragraph" w:styleId="Style41">
    <w:name w:val="Осн"/>
    <w:basedOn w:val="Normal"/>
    <w:qFormat/>
    <w:pPr>
      <w:shd w:fill="FFFFFF"/>
      <w:spacing w:lineRule="exact" w:line="276" w:before="0" w:after="170"/>
      <w:ind w:firstLine="567"/>
    </w:pPr>
    <w:rPr/>
  </w:style>
  <w:style w:type="paragraph" w:styleId="110">
    <w:name w:val="З_1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111">
    <w:name w:val="Перечень рисунков1"/>
    <w:qFormat/>
    <w:pPr>
      <w:widowControl/>
      <w:shd w:fill="FFFFFF"/>
      <w:bidi w:val="0"/>
      <w:spacing w:before="120" w:after="12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i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basedOn w:val="Normal"/>
    <w:qFormat/>
    <w:pPr>
      <w:shd w:fill="FFFFFF"/>
      <w:spacing w:lineRule="exact" w:line="240"/>
      <w:ind w:firstLine="709"/>
    </w:pPr>
    <w:rPr/>
  </w:style>
  <w:style w:type="paragraph" w:styleId="TOCHeading">
    <w:name w:val="TOC Heading"/>
    <w:qFormat/>
    <w:pPr>
      <w:widowControl/>
      <w:shd w:fill="FFFFFF"/>
      <w:suppressAutoHyphens w:val="true"/>
      <w:bidi w:val="0"/>
      <w:spacing w:lineRule="auto" w:line="276" w:before="0" w:after="200"/>
      <w:jc w:val="left"/>
    </w:pPr>
    <w:rPr>
      <w:rFonts w:ascii="Arial" w:hAnsi="Arial" w:eastAsia="Arial" w:cs="Liberation Serif"/>
      <w:color w:val="00000A"/>
      <w:kern w:val="0"/>
      <w:sz w:val="22"/>
      <w:szCs w:val="22"/>
      <w:lang w:val="ru-RU" w:eastAsia="ar-SA" w:bidi="ar-SA"/>
    </w:rPr>
  </w:style>
  <w:style w:type="paragraph" w:styleId="91">
    <w:name w:val="Оглавление 91"/>
    <w:basedOn w:val="Normal"/>
    <w:qFormat/>
    <w:pPr>
      <w:shd w:fill="FFFFFF"/>
      <w:spacing w:before="0" w:after="57"/>
      <w:ind w:left="2268" w:hanging="0"/>
    </w:pPr>
    <w:rPr/>
  </w:style>
  <w:style w:type="paragraph" w:styleId="81">
    <w:name w:val="Оглавление 81"/>
    <w:basedOn w:val="Normal"/>
    <w:qFormat/>
    <w:pPr>
      <w:shd w:fill="FFFFFF"/>
      <w:spacing w:before="0" w:after="57"/>
      <w:ind w:left="1984" w:hanging="0"/>
    </w:pPr>
    <w:rPr/>
  </w:style>
  <w:style w:type="paragraph" w:styleId="71">
    <w:name w:val="Оглавление 71"/>
    <w:basedOn w:val="Normal"/>
    <w:qFormat/>
    <w:pPr>
      <w:shd w:fill="FFFFFF"/>
      <w:spacing w:before="0" w:after="57"/>
      <w:ind w:left="1701" w:hanging="0"/>
    </w:pPr>
    <w:rPr/>
  </w:style>
  <w:style w:type="paragraph" w:styleId="61">
    <w:name w:val="Оглавление 61"/>
    <w:basedOn w:val="Normal"/>
    <w:qFormat/>
    <w:pPr>
      <w:shd w:fill="FFFFFF"/>
      <w:spacing w:before="0" w:after="57"/>
      <w:ind w:left="1417" w:hanging="0"/>
    </w:pPr>
    <w:rPr/>
  </w:style>
  <w:style w:type="paragraph" w:styleId="51">
    <w:name w:val="Оглавление 51"/>
    <w:basedOn w:val="Normal"/>
    <w:qFormat/>
    <w:pPr>
      <w:shd w:fill="FFFFFF"/>
      <w:spacing w:before="0" w:after="57"/>
      <w:ind w:left="1134" w:hanging="0"/>
    </w:pPr>
    <w:rPr/>
  </w:style>
  <w:style w:type="paragraph" w:styleId="41">
    <w:name w:val="Оглавление 41"/>
    <w:basedOn w:val="Normal"/>
    <w:qFormat/>
    <w:pPr>
      <w:shd w:fill="FFFFFF"/>
      <w:spacing w:before="0" w:after="57"/>
      <w:ind w:left="850" w:hanging="0"/>
    </w:pPr>
    <w:rPr/>
  </w:style>
  <w:style w:type="paragraph" w:styleId="31">
    <w:name w:val="Оглавление 31"/>
    <w:basedOn w:val="Normal"/>
    <w:qFormat/>
    <w:pPr>
      <w:shd w:fill="FFFFFF"/>
      <w:spacing w:before="0" w:after="57"/>
      <w:ind w:left="567" w:hanging="0"/>
    </w:pPr>
    <w:rPr/>
  </w:style>
  <w:style w:type="paragraph" w:styleId="211">
    <w:name w:val="Оглавление 21"/>
    <w:basedOn w:val="Normal"/>
    <w:qFormat/>
    <w:pPr>
      <w:shd w:fill="FFFFFF"/>
      <w:spacing w:before="0" w:after="57"/>
      <w:ind w:left="283" w:hanging="0"/>
    </w:pPr>
    <w:rPr/>
  </w:style>
  <w:style w:type="paragraph" w:styleId="112">
    <w:name w:val="Оглавление 11"/>
    <w:basedOn w:val="Normal"/>
    <w:qFormat/>
    <w:pPr>
      <w:shd w:fill="FFFFFF"/>
      <w:spacing w:before="0" w:after="57"/>
      <w:ind w:firstLine="709"/>
    </w:pPr>
    <w:rPr/>
  </w:style>
  <w:style w:type="paragraph" w:styleId="113">
    <w:name w:val="Текст сноски1"/>
    <w:basedOn w:val="Normal"/>
    <w:qFormat/>
    <w:pPr>
      <w:shd w:fill="FFFFFF"/>
      <w:spacing w:lineRule="exact" w:line="240" w:before="0" w:after="40"/>
      <w:ind w:firstLine="709"/>
    </w:pPr>
    <w:rPr>
      <w:rFonts w:eastAsia="Times New Roman"/>
      <w:sz w:val="18"/>
      <w:szCs w:val="20"/>
      <w:lang w:eastAsia="ar-SA"/>
    </w:rPr>
  </w:style>
  <w:style w:type="paragraph" w:styleId="114">
    <w:name w:val="Ниж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115">
    <w:name w:val="Верх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Quote">
    <w:name w:val="Quote"/>
    <w:basedOn w:val="Normal"/>
    <w:qFormat/>
    <w:pPr>
      <w:shd w:fill="FFFFFF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Indexheading">
    <w:name w:val="index heading"/>
    <w:basedOn w:val="Normal"/>
    <w:qFormat/>
    <w:pPr>
      <w:shd w:fill="FFFFFF"/>
      <w:ind w:firstLine="709"/>
    </w:pPr>
    <w:rPr/>
  </w:style>
  <w:style w:type="paragraph" w:styleId="911">
    <w:name w:val="Заголовок 9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811">
    <w:name w:val="Заголовок 8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styleId="711">
    <w:name w:val="Заголовок 7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styleId="611">
    <w:name w:val="Заголовок 6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511">
    <w:name w:val="Заголовок 5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411">
    <w:name w:val="Заголовок 4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styleId="311">
    <w:name w:val="Заголовок 3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styleId="212">
    <w:name w:val="Заголовок 21"/>
    <w:basedOn w:val="Normal"/>
    <w:qFormat/>
    <w:pPr>
      <w:keepNext w:val="true"/>
      <w:keepLines/>
      <w:shd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styleId="116">
    <w:name w:val="Заголовок 11"/>
    <w:basedOn w:val="Normal"/>
    <w:qFormat/>
    <w:pPr>
      <w:keepNext w:val="true"/>
      <w:keepLines/>
      <w:shd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LibreOffice/6.4.7.2$Linux_X86_64 LibreOffice_project/40$Build-2</Application>
  <Pages>6</Pages>
  <Words>404</Words>
  <Characters>3045</Characters>
  <CharactersWithSpaces>3416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2025-03-26T09:53:21Z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