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color w:val="00000A"/>
          <w:sz w:val="32"/>
          <w:szCs w:val="24"/>
          <w:lang w:val="en-US"/>
        </w:rPr>
      </w:pPr>
      <w:r>
        <w:rPr>
          <w:rFonts w:eastAsia="Calibri" w:cs="Times New Roman" w:ascii="Liberation Serif" w:hAnsi="Liberation Serif"/>
          <w:b/>
          <w:color w:val="00000A"/>
          <w:sz w:val="32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color w:val="00000A"/>
          <w:sz w:val="32"/>
          <w:szCs w:val="24"/>
          <w:lang w:val="en-US"/>
        </w:rPr>
      </w:pPr>
      <w:r>
        <w:rPr>
          <w:rFonts w:eastAsia="Calibri" w:cs="Times New Roman" w:ascii="Liberation Serif" w:hAnsi="Liberation Serif"/>
          <w:b/>
          <w:color w:val="00000A"/>
          <w:sz w:val="32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color w:val="00000A"/>
          <w:sz w:val="32"/>
          <w:szCs w:val="24"/>
          <w:lang w:val="en-US"/>
        </w:rPr>
      </w:pPr>
      <w:r>
        <w:rPr>
          <w:rFonts w:eastAsia="Calibri" w:cs="Times New Roman" w:ascii="Liberation Serif" w:hAnsi="Liberation Serif"/>
          <w:b/>
          <w:color w:val="00000A"/>
          <w:sz w:val="32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color w:val="00000A"/>
          <w:sz w:val="32"/>
          <w:szCs w:val="24"/>
          <w:lang w:val="en-US"/>
        </w:rPr>
      </w:pPr>
      <w:r>
        <w:rPr>
          <w:rFonts w:eastAsia="Calibri" w:cs="Times New Roman" w:ascii="Liberation Serif" w:hAnsi="Liberation Serif"/>
          <w:b/>
          <w:color w:val="00000A"/>
          <w:sz w:val="32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color w:val="00000A"/>
          <w:sz w:val="32"/>
          <w:szCs w:val="24"/>
          <w:lang w:val="en-US"/>
        </w:rPr>
      </w:pPr>
      <w:r>
        <w:rPr>
          <w:rFonts w:eastAsia="Calibri" w:cs="Times New Roman" w:ascii="Liberation Serif" w:hAnsi="Liberation Serif"/>
          <w:b/>
          <w:color w:val="00000A"/>
          <w:sz w:val="32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color w:val="00000A"/>
          <w:sz w:val="32"/>
          <w:szCs w:val="24"/>
          <w:lang w:val="en-US"/>
        </w:rPr>
      </w:pPr>
      <w:r>
        <w:rPr>
          <w:rFonts w:eastAsia="Calibri" w:cs="Times New Roman" w:ascii="Liberation Serif" w:hAnsi="Liberation Serif"/>
          <w:b/>
          <w:color w:val="00000A"/>
          <w:sz w:val="32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color w:val="00000A"/>
          <w:sz w:val="32"/>
          <w:szCs w:val="24"/>
          <w:lang w:val="en-US"/>
        </w:rPr>
      </w:pPr>
      <w:r>
        <w:rPr>
          <w:rFonts w:eastAsia="Calibri" w:cs="Times New Roman" w:ascii="Liberation Serif" w:hAnsi="Liberation Serif"/>
          <w:b/>
          <w:color w:val="00000A"/>
          <w:sz w:val="32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color w:val="00000A"/>
          <w:sz w:val="32"/>
          <w:szCs w:val="24"/>
          <w:lang w:val="en-US"/>
        </w:rPr>
      </w:pPr>
      <w:r>
        <w:rPr>
          <w:rFonts w:eastAsia="Calibri" w:cs="Times New Roman" w:ascii="Liberation Serif" w:hAnsi="Liberation Serif"/>
          <w:b/>
          <w:color w:val="00000A"/>
          <w:sz w:val="32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eastAsia="Calibri" w:cs="Times New Roman"/>
          <w:color w:val="00000A"/>
          <w:sz w:val="24"/>
          <w:szCs w:val="24"/>
        </w:rPr>
      </w:pPr>
      <w:bookmarkStart w:id="0" w:name="_Hlk34408718"/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en-US"/>
        </w:rPr>
        <w:t>Maxim</w:t>
      </w: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  <w:t xml:space="preserve">: заказ такси </w:t>
      </w:r>
      <w:bookmarkEnd w:id="0"/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  <w:t xml:space="preserve">для </w:t>
      </w: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en-US"/>
        </w:rPr>
        <w:t>iOS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  <w:t>ИНСТРУКЦИЯ ПО УСТАНОВКЕ МОБИЛЬНОГО ПРИЛОЖЕНИЯ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Liberation Serif" w:hAnsi="Liberation Serif" w:eastAsia="Calibri" w:cs="Times New Roman"/>
          <w:color w:val="00000A"/>
          <w:sz w:val="24"/>
          <w:szCs w:val="24"/>
        </w:rPr>
      </w:pPr>
      <w:r>
        <w:rPr>
          <w:rFonts w:eastAsia="Calibri" w:cs="Times New Roman" w:ascii="Liberation Serif" w:hAnsi="Liberation Serif"/>
          <w:b/>
          <w:color w:val="00000A"/>
          <w:sz w:val="28"/>
          <w:szCs w:val="24"/>
        </w:rPr>
        <w:t>Листов 10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color w:val="00000A"/>
          <w:sz w:val="28"/>
          <w:szCs w:val="24"/>
        </w:rPr>
      </w:pPr>
      <w:r>
        <w:rPr>
          <w:rFonts w:eastAsia="Calibri" w:cs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color w:val="00000A"/>
          <w:sz w:val="28"/>
          <w:szCs w:val="24"/>
        </w:rPr>
      </w:pPr>
      <w:r>
        <w:rPr>
          <w:rFonts w:eastAsia="Calibri" w:cs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color w:val="00000A"/>
          <w:sz w:val="28"/>
          <w:szCs w:val="24"/>
        </w:rPr>
      </w:pPr>
      <w:r>
        <w:rPr>
          <w:rFonts w:eastAsia="Calibri" w:cs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color w:val="00000A"/>
          <w:sz w:val="28"/>
          <w:szCs w:val="24"/>
        </w:rPr>
      </w:pPr>
      <w:r>
        <w:rPr>
          <w:rFonts w:eastAsia="Calibri" w:cs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color w:val="00000A"/>
          <w:sz w:val="28"/>
          <w:szCs w:val="24"/>
        </w:rPr>
      </w:pPr>
      <w:r>
        <w:rPr>
          <w:rFonts w:eastAsia="Calibri" w:cs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color w:val="00000A"/>
          <w:sz w:val="28"/>
          <w:szCs w:val="24"/>
        </w:rPr>
      </w:pPr>
      <w:r>
        <w:rPr>
          <w:rFonts w:eastAsia="Calibri" w:cs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color w:val="00000A"/>
          <w:sz w:val="28"/>
          <w:szCs w:val="24"/>
        </w:rPr>
      </w:pPr>
      <w:r>
        <w:rPr>
          <w:rFonts w:eastAsia="Calibri" w:cs="Times New Roman"/>
          <w:color w:val="00000A"/>
          <w:sz w:val="28"/>
          <w:szCs w:val="24"/>
        </w:rPr>
      </w:r>
    </w:p>
    <w:p>
      <w:pPr>
        <w:pStyle w:val="Normal"/>
        <w:spacing w:lineRule="auto" w:line="360" w:before="0" w:after="240"/>
        <w:jc w:val="center"/>
        <w:rPr>
          <w:rFonts w:ascii="Liberation Serif" w:hAnsi="Liberation Serif" w:eastAsia="Calibri" w:cs="Times New Roman"/>
          <w:color w:val="00000A"/>
          <w:sz w:val="24"/>
          <w:szCs w:val="24"/>
        </w:rPr>
      </w:pPr>
      <w:r>
        <w:rPr>
          <w:rFonts w:eastAsia="Calibri" w:cs="Times New Roman" w:ascii="Liberation Serif" w:hAnsi="Liberation Serif"/>
          <w:b/>
          <w:color w:val="00000A"/>
          <w:sz w:val="28"/>
          <w:szCs w:val="28"/>
        </w:rPr>
        <w:t>АННОТАЦИЯ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4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8"/>
        </w:rPr>
        <w:t xml:space="preserve">В документе приведены сведения, необходимые пользователю для установки приложения 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r>
        <w:rPr>
          <w:rFonts w:eastAsia="Calibri" w:cs="Times New Roman" w:ascii="Liberation Serif" w:hAnsi="Liberation Serif"/>
          <w:color w:val="00000A"/>
          <w:sz w:val="28"/>
          <w:szCs w:val="28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color w:val="00000A"/>
          <w:sz w:val="28"/>
          <w:szCs w:val="28"/>
        </w:rPr>
        <w:t xml:space="preserve">Перечислены назначения и условия применения, описана подготовка к работе. 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color w:val="00000A"/>
          <w:sz w:val="28"/>
          <w:szCs w:val="28"/>
        </w:rPr>
        <w:t>Настоящий документ пересматривается на регулярной основе. Содержание данного документа может быть изменено без предварительного уведомления пользователей с последующим размещением на соответствующей странице сайта</w:t>
      </w:r>
      <w:bookmarkStart w:id="1" w:name="_Hlk34408995"/>
      <w:r>
        <w:rPr>
          <w:rFonts w:eastAsia="Calibri" w:cs="Times New Roman" w:ascii="Liberation Serif" w:hAnsi="Liberation Serif"/>
          <w:color w:val="00000A"/>
          <w:sz w:val="28"/>
          <w:szCs w:val="28"/>
        </w:rPr>
        <w:t>.</w:t>
      </w:r>
      <w:bookmarkEnd w:id="1"/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color w:val="00000A"/>
          <w:sz w:val="28"/>
          <w:szCs w:val="28"/>
        </w:rPr>
        <w:t>Правооблад</w:t>
      </w:r>
      <w:r>
        <w:rPr>
          <w:rFonts w:eastAsia="Calibri" w:cs="Times New Roman" w:ascii="Liberation Serif" w:hAnsi="Liberation Serif"/>
          <w:color w:val="00000A"/>
          <w:kern w:val="0"/>
          <w:sz w:val="28"/>
          <w:szCs w:val="28"/>
          <w:lang w:val="ru-RU" w:eastAsia="en-US" w:bidi="ar-SA"/>
        </w:rPr>
        <w:t xml:space="preserve">атель: </w:t>
      </w:r>
      <w:r>
        <w:rPr>
          <w:rFonts w:eastAsia="Calibri" w:cs="Times New Roman" w:ascii="Liberation Serif" w:hAnsi="Liberation Serif"/>
          <w:b w:val="false"/>
          <w:i w:val="false"/>
          <w:caps w:val="false"/>
          <w:smallCaps w:val="false"/>
          <w:color w:val="00000A"/>
          <w:spacing w:val="0"/>
          <w:kern w:val="0"/>
          <w:sz w:val="28"/>
          <w:szCs w:val="28"/>
          <w:lang w:val="ru-RU" w:eastAsia="en-US" w:bidi="ar-SA"/>
        </w:rPr>
        <w:t>ООО "МАКСИМ.ПЛАТФОРМА"</w:t>
      </w:r>
      <w:r>
        <w:rPr>
          <w:rFonts w:eastAsia="Calibri" w:cs="Times New Roman" w:ascii="Liberation Serif" w:hAnsi="Liberation Serif"/>
          <w:b/>
          <w:color w:val="00000A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Liberation Serif" w:hAnsi="Liberation Serif"/>
          <w:b w:val="false"/>
          <w:bCs w:val="false"/>
          <w:color w:val="00000A"/>
          <w:kern w:val="0"/>
          <w:sz w:val="28"/>
          <w:szCs w:val="28"/>
          <w:lang w:val="ru-RU" w:eastAsia="en-US" w:bidi="ar-SA"/>
        </w:rPr>
        <w:t>(ИНН 4501226750)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Liberation Serif" w:hAnsi="Liberation Serif"/>
          <w:color w:val="00000A"/>
          <w:kern w:val="0"/>
          <w:sz w:val="28"/>
          <w:szCs w:val="28"/>
          <w:lang w:val="ru-RU" w:eastAsia="en-US" w:bidi="ar-SA"/>
        </w:rPr>
      </w:r>
    </w:p>
    <w:p>
      <w:pPr>
        <w:pStyle w:val="Normal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color w:val="00000A"/>
          <w:sz w:val="28"/>
          <w:szCs w:val="28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b/>
          <w:color w:val="00000A"/>
          <w:sz w:val="28"/>
          <w:szCs w:val="28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Liberation Serif" w:hAnsi="Liberation Serif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>Введение</w:t>
        <w:tab/>
        <w:t>4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Liberation Serif" w:hAnsi="Liberation Serif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>1 Назначение и условия применения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Liberation Serif" w:hAnsi="Liberation Serif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>2 Подготовка к работе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283" w:hanging="0"/>
        <w:jc w:val="both"/>
        <w:rPr>
          <w:rFonts w:ascii="Liberation Serif" w:hAnsi="Liberation Serif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>2.1 Состав и содержание дистрибутивного носителя данных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283" w:hanging="0"/>
        <w:jc w:val="both"/>
        <w:rPr>
          <w:rFonts w:ascii="Liberation Serif" w:hAnsi="Liberation Serif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>2.2 Порядок загрузки данных и программ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284" w:hanging="0"/>
        <w:jc w:val="both"/>
        <w:rPr>
          <w:rFonts w:ascii="Liberation Serif" w:hAnsi="Liberation Serif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>2.3 Порядок использования приложения</w:t>
      </w:r>
      <w:bookmarkStart w:id="2" w:name="_GoBack"/>
      <w:bookmarkEnd w:id="2"/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ab/>
        <w:t>7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709" w:hanging="0"/>
        <w:jc w:val="both"/>
        <w:rPr>
          <w:rFonts w:ascii="Liberation Serif" w:hAnsi="Liberation Serif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>2.3.1</w:t>
      </w:r>
      <w:r>
        <w:rPr/>
        <w:t xml:space="preserve"> </w:t>
      </w: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>Регистрация в приложении новых пользователей</w:t>
        <w:tab/>
        <w:t>7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709" w:hanging="0"/>
        <w:jc w:val="both"/>
        <w:rPr>
          <w:rFonts w:ascii="Liberation Serif" w:hAnsi="Liberation Serif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>2.3.2 Использование приложения при наличии логина/пароля</w:t>
        <w:tab/>
        <w:t>9</w:t>
      </w:r>
      <w:bookmarkStart w:id="3" w:name="__DdeLink__19777_618408524"/>
      <w:bookmarkEnd w:id="3"/>
    </w:p>
    <w:p>
      <w:pPr>
        <w:pStyle w:val="Normal"/>
        <w:spacing w:lineRule="auto" w:line="240" w:before="0" w:after="0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color w:val="00000A"/>
          <w:sz w:val="28"/>
          <w:szCs w:val="28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Liberation Serif" w:hAnsi="Liberation Serif" w:eastAsia="Calibri" w:cs="Times New Roman"/>
          <w:color w:val="00000A"/>
          <w:sz w:val="24"/>
          <w:szCs w:val="24"/>
        </w:rPr>
      </w:pPr>
      <w:r>
        <w:rPr>
          <w:rFonts w:eastAsia="Calibri" w:cs="Times New Roman" w:ascii="Liberation Serif" w:hAnsi="Liberation Serif"/>
          <w:b/>
          <w:color w:val="00000A"/>
          <w:sz w:val="28"/>
          <w:szCs w:val="28"/>
        </w:rPr>
        <w:t>ВВЕДЕНИЕ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  <w:t xml:space="preserve">Требования настоящего документа применяются при установке программы </w:t>
      </w:r>
      <w:bookmarkStart w:id="4" w:name="_Hlk34408811"/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bookmarkEnd w:id="4"/>
      <w:r>
        <w:rPr>
          <w:rFonts w:eastAsia="Calibri" w:cs="Times New Roman" w:ascii="Liberation Serif" w:hAnsi="Liberation Serif"/>
          <w:color w:val="00000A"/>
          <w:sz w:val="28"/>
          <w:szCs w:val="28"/>
        </w:rPr>
        <w:t xml:space="preserve"> на устройство пользователя.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Функциональным назначением программы является </w:t>
      </w:r>
      <w:r>
        <w:rPr>
          <w:rFonts w:cs="Times New Roman" w:ascii="Times New Roman" w:hAnsi="Times New Roman"/>
          <w:sz w:val="28"/>
          <w:szCs w:val="28"/>
        </w:rPr>
        <w:t>автоматизация процесса оформления и сопровождения заявок на предоставление транспортных и информационных услуг, а также прочие взаимодействия Заказчика</w:t>
      </w:r>
      <w:bookmarkStart w:id="5" w:name="_Hlk34226244"/>
      <w:r>
        <w:rPr>
          <w:rFonts w:cs="Times New Roman" w:ascii="Times New Roman" w:hAnsi="Times New Roman"/>
          <w:sz w:val="28"/>
          <w:szCs w:val="28"/>
        </w:rPr>
        <w:t xml:space="preserve"> </w:t>
      </w:r>
      <w:bookmarkEnd w:id="5"/>
      <w:r>
        <w:rPr>
          <w:rFonts w:cs="Times New Roman" w:ascii="Times New Roman" w:hAnsi="Times New Roman"/>
          <w:sz w:val="28"/>
          <w:szCs w:val="28"/>
        </w:rPr>
        <w:t>посредством приложения, установленного на мобильные телефоны, коммуникаторы, навигаторы и прочие мобильные устройства, подключенные к сети Интернет.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ascii="Liberation Serif" w:hAnsi="Liberation Serif"/>
          <w:color w:val="00000A"/>
          <w:sz w:val="28"/>
          <w:szCs w:val="28"/>
        </w:rPr>
        <w:t>Программа должна эксплуатироваться пользователями, которым доступ был предоставлен после регистрации в приложении.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Конечный пользователь программы должен обладать практическими навыками работы с выбранным им для использования типом ЭВМ. 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</w:p>
    <w:p>
      <w:pPr>
        <w:pStyle w:val="Normal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  <w:sz w:val="28"/>
          <w:szCs w:val="28"/>
        </w:rPr>
        <w:t>1 НАЗНАЧЕНИЕ И УСЛОВИЯ ПРИМЕНЕНИЯ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r>
        <w:rPr>
          <w:rFonts w:cs="Times New Roman" w:ascii="Times New Roman" w:hAnsi="Times New Roman"/>
          <w:sz w:val="28"/>
          <w:szCs w:val="28"/>
        </w:rPr>
        <w:t xml:space="preserve"> предназначен 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для оформления и </w:t>
      </w:r>
      <w:r>
        <w:rPr>
          <w:rFonts w:cs="Times New Roman" w:ascii="Times New Roman" w:hAnsi="Times New Roman"/>
          <w:sz w:val="28"/>
          <w:szCs w:val="28"/>
        </w:rPr>
        <w:t xml:space="preserve">сопровождения заявок на предоставление транспортных и информационных услуг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посредством сети Интернет.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Тип ЭВМ пользователя: мобильный телефон или планшетный ПК на базе ОС iOS 9.0 и новее. Совместимо со следующими техническими устройствами: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>
        <w:rPr>
          <w:rFonts w:ascii="Liberation Serif" w:hAnsi="Liberation Serif"/>
          <w:sz w:val="28"/>
          <w:szCs w:val="28"/>
          <w:lang w:val="en-US"/>
        </w:rPr>
        <w:t>iPhone</w:t>
      </w:r>
      <w:r>
        <w:rPr>
          <w:rFonts w:ascii="Liberation Serif" w:hAnsi="Liberation Serif"/>
          <w:sz w:val="28"/>
          <w:szCs w:val="28"/>
        </w:rPr>
        <w:t xml:space="preserve">; 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/>
          <w:sz w:val="28"/>
          <w:szCs w:val="28"/>
          <w:lang w:val="en-US"/>
        </w:rPr>
        <w:t>iPad</w:t>
      </w:r>
      <w:r>
        <w:rPr>
          <w:rFonts w:ascii="Liberation Serif" w:hAnsi="Liberation Serif"/>
          <w:sz w:val="28"/>
          <w:szCs w:val="28"/>
        </w:rPr>
        <w:t>;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>
        <w:rPr>
          <w:rFonts w:ascii="Liberation Serif" w:hAnsi="Liberation Serif"/>
          <w:sz w:val="28"/>
          <w:szCs w:val="28"/>
          <w:lang w:val="en-US"/>
        </w:rPr>
        <w:t>iPod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lang w:val="en-US"/>
        </w:rPr>
        <w:t>touch</w:t>
      </w:r>
      <w:r>
        <w:rPr>
          <w:rFonts w:ascii="Liberation Serif" w:hAnsi="Liberation Serif"/>
          <w:sz w:val="28"/>
          <w:szCs w:val="28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полного использования программы необходима регистрация номера мобильного телефона пользователя (пароль).</w:t>
      </w:r>
    </w:p>
    <w:p>
      <w:pPr>
        <w:pStyle w:val="Normal"/>
        <w:rPr>
          <w:rFonts w:ascii="Liberation Serif" w:hAnsi="Liberation Serif" w:eastAsia="Calibri" w:cs="Times New Roman"/>
          <w:color w:val="00000A"/>
          <w:sz w:val="28"/>
          <w:szCs w:val="24"/>
        </w:rPr>
      </w:pPr>
      <w:r>
        <w:rPr>
          <w:rFonts w:eastAsia="Calibri" w:cs="Times New Roman" w:ascii="Liberation Serif" w:hAnsi="Liberation Serif"/>
          <w:color w:val="00000A"/>
          <w:sz w:val="28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  <w:t>2 ПОДГОТОВКА К РАБОТЕ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b/>
          <w:b/>
          <w:bCs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</w:rPr>
        <w:t>2.1 Состав и содержание дистрибутивного носителя данных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Доступ к 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 предоставляется по прямой ссылке на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AppStore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b/>
          <w:b/>
          <w:bCs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</w:rPr>
        <w:t>2.2 Порядок загрузки данных и программ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Для загрузки программы при наличии ссылки на Интернет-ресурс необходимо: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1) Открыть страницу с приложением в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AppStore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 (ссылка на Интернет-ресурс: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https://apps.apple.com/ru/app/maxim-%D0%B7%D0%B0%D0%BA%D0%B0%D0%B7-%D1%82%D0%B0%D0%BA%D1%81%D0%B8/id579985456</w:t>
        </w:r>
      </w:hyperlink>
      <w:r>
        <w:rPr>
          <w:rFonts w:eastAsia="Calibri" w:cs="Times New Roman" w:ascii="Times New Roman" w:hAnsi="Times New Roman"/>
          <w:color w:val="00000A"/>
          <w:sz w:val="28"/>
          <w:szCs w:val="28"/>
        </w:rPr>
        <w:t>);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2) Установить приложение на устройство, нажав на кнопку «Загрузить» (рисунок 1).</w:t>
      </w:r>
    </w:p>
    <w:p>
      <w:pPr>
        <w:pStyle w:val="Normal"/>
        <w:spacing w:lineRule="auto" w:line="360" w:before="0" w:after="0"/>
        <w:jc w:val="center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/>
        <w:drawing>
          <wp:inline distT="0" distB="0" distL="0" distR="0">
            <wp:extent cx="2376170" cy="4243070"/>
            <wp:effectExtent l="0" t="0" r="0" b="0"/>
            <wp:docPr id="1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424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Рисунок 1 – Установка приложения на устройство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Для загрузки программы без прямой ссылки на Интернет-ресурс необходимо: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1) Перейти в </w:t>
      </w:r>
      <w:r>
        <w:rPr>
          <w:rFonts w:eastAsia="Calibri" w:cs="Times New Roman" w:ascii="Times New Roman" w:hAnsi="Times New Roman"/>
          <w:sz w:val="28"/>
          <w:szCs w:val="28"/>
          <w:lang w:val="en-US"/>
        </w:rPr>
        <w:t>AppStore</w:t>
      </w:r>
      <w:r>
        <w:rPr>
          <w:rFonts w:eastAsia="Calibri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2) Ввести в поисковой строке «максим:</w:t>
      </w:r>
      <w:r>
        <w:rPr>
          <w:rFonts w:cs="Times New Roman" w:ascii="Times New Roman" w:hAnsi="Times New Roman"/>
          <w:spacing w:val="8"/>
          <w:sz w:val="28"/>
          <w:szCs w:val="28"/>
          <w:shd w:fill="FFFFFF" w:val="clear"/>
        </w:rPr>
        <w:t xml:space="preserve"> заказ такси</w:t>
      </w:r>
      <w:r>
        <w:rPr>
          <w:rFonts w:cs="Times New Roman" w:ascii="Times New Roman" w:hAnsi="Times New Roman"/>
          <w:sz w:val="28"/>
          <w:szCs w:val="28"/>
        </w:rPr>
        <w:t>» (рисунок 2);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</w:t>
      </w:r>
      <w:r>
        <w:rPr>
          <w:rFonts w:eastAsia="Calibri" w:cs="Times New Roman" w:ascii="Times New Roman" w:hAnsi="Times New Roman"/>
          <w:sz w:val="28"/>
          <w:szCs w:val="28"/>
        </w:rPr>
        <w:t>Установить приложение на устройство, нажав на кнопку «Загрузить».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/>
        <w:drawing>
          <wp:inline distT="0" distB="0" distL="0" distR="0">
            <wp:extent cx="2667000" cy="4734560"/>
            <wp:effectExtent l="0" t="0" r="0" b="0"/>
            <wp:docPr id="2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73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Рисунок 2 – Запрос в поисковую строку</w:t>
      </w:r>
    </w:p>
    <w:p>
      <w:pPr>
        <w:pStyle w:val="Normal"/>
        <w:keepNext w:val="true"/>
        <w:keepLines/>
        <w:spacing w:lineRule="auto" w:line="360" w:before="244" w:after="244"/>
        <w:ind w:left="709" w:hanging="0"/>
        <w:jc w:val="both"/>
        <w:rPr>
          <w:rFonts w:ascii="Liberation Serif" w:hAnsi="Liberation Serif" w:eastAsia="Calibri" w:cs="Times New Roman"/>
          <w:b/>
          <w:b/>
          <w:bCs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b/>
          <w:bCs/>
          <w:color w:val="00000A"/>
          <w:sz w:val="28"/>
          <w:szCs w:val="28"/>
        </w:rPr>
        <w:t>2.3 Порядок использования приложения</w:t>
      </w:r>
    </w:p>
    <w:p>
      <w:pPr>
        <w:pStyle w:val="ListParagraph"/>
        <w:keepNext w:val="true"/>
        <w:keepLines/>
        <w:numPr>
          <w:ilvl w:val="2"/>
          <w:numId w:val="2"/>
        </w:numPr>
        <w:spacing w:lineRule="auto" w:line="360" w:before="244" w:after="244"/>
        <w:contextualSpacing/>
        <w:jc w:val="both"/>
        <w:rPr>
          <w:rFonts w:ascii="Liberation Serif" w:hAnsi="Liberation Serif" w:eastAsia="Calibri" w:cs="Times New Roman"/>
          <w:b/>
          <w:b/>
          <w:bCs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b/>
          <w:bCs/>
          <w:color w:val="00000A"/>
          <w:sz w:val="28"/>
          <w:szCs w:val="28"/>
        </w:rPr>
        <w:t xml:space="preserve">Регистрация в приложении новых пользователей 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color w:val="00000A"/>
          <w:sz w:val="28"/>
          <w:szCs w:val="28"/>
        </w:rPr>
        <w:t xml:space="preserve">Для регистрации нового пользователя в приложении 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r>
        <w:rPr>
          <w:rFonts w:eastAsia="Calibri" w:cs="Times New Roman" w:ascii="Liberation Serif" w:hAnsi="Liberation Serif"/>
          <w:color w:val="00000A"/>
          <w:sz w:val="28"/>
          <w:szCs w:val="28"/>
        </w:rPr>
        <w:t xml:space="preserve"> необходимо выполнить следующие действия: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Открыть приложение 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;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Зайти в раздел меню и нажать кнопку «Авторизоваться» (Рисунок 3). </w:t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/>
        <w:drawing>
          <wp:inline distT="0" distB="0" distL="0" distR="0">
            <wp:extent cx="3145790" cy="5584190"/>
            <wp:effectExtent l="0" t="0" r="0" b="0"/>
            <wp:docPr id="3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558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Рисунок 3 – функция Авторизации</w:t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/>
        <w:drawing>
          <wp:inline distT="0" distB="0" distL="0" distR="0">
            <wp:extent cx="3034665" cy="5387340"/>
            <wp:effectExtent l="0" t="0" r="0" b="0"/>
            <wp:docPr id="4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538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Рисунок 4 – функция Авторизации</w:t>
      </w:r>
    </w:p>
    <w:p>
      <w:pPr>
        <w:pStyle w:val="Normal"/>
        <w:spacing w:lineRule="auto" w:line="360" w:before="0" w:after="0"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color w:val="00000A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color w:val="00000A"/>
          <w:sz w:val="28"/>
          <w:szCs w:val="28"/>
        </w:rPr>
        <w:t>В открывшемся окне ввести свой номер телефона и нажать клавишу «Получить код»;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0" w:firstLine="709"/>
        <w:contextualSpacing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color w:val="00000A"/>
          <w:sz w:val="28"/>
          <w:szCs w:val="28"/>
        </w:rPr>
        <w:t>После получения кода на указанный в предыдущей форме номер, ввести его в строку «Код»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 (Рисунок 4)</w:t>
      </w:r>
      <w:r>
        <w:rPr>
          <w:rFonts w:eastAsia="Calibri" w:cs="Times New Roman" w:ascii="Liberation Serif" w:hAnsi="Liberation Serif"/>
          <w:color w:val="00000A"/>
          <w:sz w:val="28"/>
          <w:szCs w:val="28"/>
        </w:rPr>
        <w:t>.</w:t>
      </w:r>
    </w:p>
    <w:p>
      <w:pPr>
        <w:pStyle w:val="Normal"/>
        <w:keepNext w:val="true"/>
        <w:keepLines/>
        <w:spacing w:lineRule="auto" w:line="360" w:before="244" w:after="244"/>
        <w:ind w:firstLine="709"/>
        <w:jc w:val="both"/>
        <w:rPr>
          <w:rFonts w:ascii="Liberation Serif" w:hAnsi="Liberation Serif" w:eastAsia="Calibri" w:cs="Times New Roman"/>
          <w:b/>
          <w:b/>
          <w:bCs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b/>
          <w:bCs/>
          <w:color w:val="00000A"/>
          <w:sz w:val="28"/>
          <w:szCs w:val="28"/>
        </w:rPr>
        <w:t>2.3.2 Использование приложения при наличии логина/пароля</w:t>
      </w:r>
    </w:p>
    <w:p>
      <w:pPr>
        <w:pStyle w:val="Normal"/>
        <w:spacing w:lineRule="auto" w:line="360" w:before="0" w:after="0"/>
        <w:ind w:firstLine="709"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Liberation Serif" w:hAnsi="Liberation Serif"/>
          <w:color w:val="00000A"/>
          <w:sz w:val="28"/>
          <w:szCs w:val="28"/>
        </w:rPr>
        <w:t xml:space="preserve">Для проверки доступности 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r>
        <w:rPr>
          <w:rFonts w:eastAsia="Calibri" w:cs="Times New Roman" w:ascii="Liberation Serif" w:hAnsi="Liberation Serif"/>
          <w:color w:val="00000A"/>
          <w:sz w:val="28"/>
          <w:szCs w:val="28"/>
        </w:rPr>
        <w:t xml:space="preserve"> с устройства пользователя необходимо выполнить следующие действия: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Открыть приложение 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; </w:t>
      </w:r>
    </w:p>
    <w:p>
      <w:pPr>
        <w:pStyle w:val="ListParagraph"/>
        <w:keepNext w:val="true"/>
        <w:keepLines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Liberation Serif" w:hAnsi="Liberation Serif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Убедиться, что в окне открылся 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После этих действий мобильное приложение установлено, активировано и готово к работе.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Функциональные характеристики и работа с приложением 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iOS</w:t>
      </w:r>
      <w:r>
        <w:rPr>
          <w:rFonts w:eastAsia="Calibri" w:cs="Times New Roman" w:ascii="Liberation Serif" w:hAnsi="Liberation Serif"/>
          <w:color w:val="00000A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описываются в документе «Руководство пользователя».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При возникновении затруднений или ошибок, следует обратиться в службу поддержки.</w:t>
      </w:r>
    </w:p>
    <w:sectPr>
      <w:headerReference w:type="default" r:id="rId7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Times New Roman CYR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50057954"/>
    </w:sdtPr>
    <w:sdtContent>
      <w:p>
        <w:pPr>
          <w:pStyle w:val="Style2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10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2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954" w:hanging="60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7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92" w:hanging="21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8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315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800abd"/>
    <w:rPr>
      <w:color w:val="0563C1" w:themeColor="hyperlink"/>
      <w:u w:val="single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7a017b"/>
    <w:rPr/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7a017b"/>
    <w:rPr/>
  </w:style>
  <w:style w:type="character" w:styleId="PlaceholderText">
    <w:name w:val="Placeholder Text"/>
    <w:qFormat/>
    <w:rPr>
      <w:color w:val="808080"/>
    </w:rPr>
  </w:style>
  <w:style w:type="character" w:styleId="Style17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11">
    <w:name w:val="Знак примечания1"/>
    <w:qFormat/>
    <w:rPr>
      <w:sz w:val="16"/>
    </w:rPr>
  </w:style>
  <w:style w:type="character" w:styleId="Style18">
    <w:name w:val="Текст примечания Знак"/>
    <w:qFormat/>
    <w:rPr>
      <w:rFonts w:ascii="Arial" w:hAnsi="Arial" w:eastAsia="Arial"/>
      <w:lang w:eastAsia="zh-CN"/>
    </w:rPr>
  </w:style>
  <w:style w:type="character" w:styleId="Style19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20">
    <w:name w:val="Неразрешенное упоминание"/>
    <w:qFormat/>
    <w:rPr>
      <w:color w:val="605E5C"/>
      <w:shd w:fill="E1DFDD" w:val="clear"/>
    </w:rPr>
  </w:style>
  <w:style w:type="character" w:styleId="12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800abd"/>
    <w:pPr>
      <w:spacing w:before="0" w:after="160"/>
      <w:ind w:left="720" w:hanging="0"/>
      <w:contextualSpacing/>
    </w:pPr>
    <w:rPr/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6"/>
    <w:uiPriority w:val="99"/>
    <w:unhideWhenUsed/>
    <w:rsid w:val="007a017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a8"/>
    <w:uiPriority w:val="99"/>
    <w:unhideWhenUsed/>
    <w:rsid w:val="007a017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  <w:lang w:eastAsia="ar-SA"/>
    </w:rPr>
  </w:style>
  <w:style w:type="paragraph" w:styleId="13">
    <w:name w:val="Заголовок1"/>
    <w:basedOn w:val="Normal"/>
    <w:qFormat/>
    <w:pPr>
      <w:keepNext w:val="true"/>
      <w:spacing w:before="240" w:after="120"/>
    </w:pPr>
    <w:rPr>
      <w:rFonts w:eastAsia="Lohit Hindi"/>
      <w:sz w:val="28"/>
      <w:szCs w:val="28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FreeSans"/>
      <w:i/>
      <w:iCs/>
      <w:lang w:eastAsia="ar-SA"/>
    </w:rPr>
  </w:style>
  <w:style w:type="paragraph" w:styleId="21">
    <w:name w:val="Указатель2"/>
    <w:basedOn w:val="Normal"/>
    <w:qFormat/>
    <w:pPr/>
    <w:rPr>
      <w:rFonts w:eastAsia="FreeSans"/>
      <w:lang w:eastAsia="ar-SA"/>
    </w:rPr>
  </w:style>
  <w:style w:type="paragraph" w:styleId="14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15">
    <w:name w:val="Указатель1"/>
    <w:basedOn w:val="Normal"/>
    <w:qFormat/>
    <w:pPr/>
    <w:rPr>
      <w:rFonts w:eastAsia="Lohit Hindi"/>
      <w:lang w:eastAsia="ar-SA"/>
    </w:rPr>
  </w:style>
  <w:style w:type="paragraph" w:styleId="16">
    <w:name w:val="Текст примечания1"/>
    <w:basedOn w:val="Normal"/>
    <w:qFormat/>
    <w:pPr/>
    <w:rPr>
      <w:sz w:val="20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ohit Devanagari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pps.apple.com/ru/app/maxim-&#1079;&#1072;&#1082;&#1072;&#1079;-&#1090;&#1072;&#1082;&#1089;&#1080;/id579985456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header" Target="head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1C345-FDD7-4B39-B8FC-672D5506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LibreOffice/6.4.7.2$Linux_X86_64 LibreOffice_project/40$Build-2</Application>
  <Pages>10</Pages>
  <Words>520</Words>
  <Characters>3560</Characters>
  <CharactersWithSpaces>4025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2025-02-18T11:46:58Z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